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E2EC3" w:rsidRDefault="00E55169">
      <w:pPr>
        <w:jc w:val="center"/>
        <w:rPr>
          <w:rFonts w:ascii="宋体" w:eastAsia="宋体" w:hAnsi="宋体" w:cs="宋体"/>
          <w:b/>
          <w:bCs/>
          <w:sz w:val="36"/>
          <w:szCs w:val="36"/>
        </w:rPr>
      </w:pPr>
      <w:r>
        <w:rPr>
          <w:rFonts w:ascii="宋体" w:eastAsia="宋体" w:hAnsi="宋体" w:cs="宋体" w:hint="eastAsia"/>
          <w:b/>
          <w:bCs/>
          <w:sz w:val="36"/>
          <w:szCs w:val="36"/>
        </w:rPr>
        <w:t>中铁建（北京）物业管理有限公司</w:t>
      </w:r>
    </w:p>
    <w:p w:rsidR="000E2EC3" w:rsidRDefault="00E55169">
      <w:pPr>
        <w:jc w:val="center"/>
        <w:rPr>
          <w:rFonts w:ascii="宋体" w:eastAsia="宋体" w:hAnsi="宋体" w:cs="宋体"/>
          <w:b/>
          <w:bCs/>
          <w:kern w:val="44"/>
          <w:sz w:val="36"/>
          <w:szCs w:val="36"/>
        </w:rPr>
      </w:pPr>
      <w:r>
        <w:rPr>
          <w:rFonts w:ascii="宋体" w:eastAsia="宋体" w:hAnsi="宋体" w:cs="宋体" w:hint="eastAsia"/>
          <w:b/>
          <w:bCs/>
          <w:sz w:val="36"/>
          <w:szCs w:val="36"/>
        </w:rPr>
        <w:t xml:space="preserve"> 秩序维护服务规范与内业资料考核办法</w:t>
      </w:r>
    </w:p>
    <w:p w:rsidR="000E2EC3" w:rsidRDefault="000E2EC3">
      <w:pPr>
        <w:ind w:firstLineChars="200" w:firstLine="602"/>
        <w:rPr>
          <w:rFonts w:ascii="宋体" w:eastAsia="宋体" w:hAnsi="宋体" w:cs="宋体"/>
          <w:b/>
          <w:bCs/>
          <w:color w:val="000000"/>
          <w:kern w:val="0"/>
          <w:sz w:val="30"/>
          <w:szCs w:val="30"/>
        </w:rPr>
      </w:pPr>
    </w:p>
    <w:p w:rsidR="000E2EC3" w:rsidRDefault="00E55169">
      <w:pPr>
        <w:ind w:firstLineChars="200" w:firstLine="602"/>
        <w:rPr>
          <w:rFonts w:ascii="宋体" w:eastAsia="宋体" w:hAnsi="宋体" w:cs="宋体"/>
          <w:sz w:val="30"/>
          <w:szCs w:val="30"/>
        </w:rPr>
      </w:pPr>
      <w:r>
        <w:rPr>
          <w:rFonts w:ascii="宋体" w:eastAsia="宋体" w:hAnsi="宋体" w:cs="宋体" w:hint="eastAsia"/>
          <w:b/>
          <w:bCs/>
          <w:color w:val="333333"/>
          <w:sz w:val="30"/>
          <w:szCs w:val="30"/>
          <w:shd w:val="clear" w:color="auto" w:fill="FFFFFF"/>
        </w:rPr>
        <w:t>第一条</w:t>
      </w:r>
      <w:r>
        <w:rPr>
          <w:rFonts w:ascii="宋体" w:eastAsia="宋体" w:hAnsi="宋体" w:cs="宋体" w:hint="eastAsia"/>
          <w:color w:val="333333"/>
          <w:sz w:val="30"/>
          <w:szCs w:val="30"/>
          <w:shd w:val="clear" w:color="auto" w:fill="FFFFFF"/>
        </w:rPr>
        <w:t xml:space="preserve"> 为切实加强</w:t>
      </w:r>
      <w:r>
        <w:rPr>
          <w:rFonts w:ascii="宋体" w:eastAsia="宋体" w:hAnsi="宋体" w:cs="宋体" w:hint="eastAsia"/>
          <w:sz w:val="30"/>
          <w:szCs w:val="30"/>
        </w:rPr>
        <w:t>中铁建（北京）物业管理有限公司(以下简称物业公司)所属各单位物业管理工作，提升秩序维护</w:t>
      </w:r>
      <w:r>
        <w:rPr>
          <w:rFonts w:ascii="宋体" w:eastAsia="宋体" w:hAnsi="宋体" w:cs="宋体" w:hint="eastAsia"/>
          <w:color w:val="333333"/>
          <w:sz w:val="30"/>
          <w:szCs w:val="30"/>
          <w:shd w:val="clear" w:color="auto" w:fill="FFFFFF"/>
        </w:rPr>
        <w:t>服务质量，规范现场服务行为，提高物业管理水平，</w:t>
      </w:r>
      <w:r>
        <w:rPr>
          <w:rFonts w:ascii="宋体" w:eastAsia="宋体" w:hAnsi="宋体" w:cs="宋体" w:hint="eastAsia"/>
          <w:sz w:val="30"/>
          <w:szCs w:val="30"/>
        </w:rPr>
        <w:t>更好地保障物业公司持续、稳定、健康发展，根据国家有关法律、法规以及集团公司有关规章制度，结合物业公司实际，制定本考核办法。</w:t>
      </w:r>
    </w:p>
    <w:p w:rsidR="000E2EC3" w:rsidRDefault="00E55169">
      <w:pPr>
        <w:widowControl/>
        <w:shd w:val="clear" w:color="auto" w:fill="FFFFFF"/>
        <w:spacing w:line="460" w:lineRule="atLeast"/>
        <w:ind w:firstLine="640"/>
        <w:jc w:val="left"/>
        <w:rPr>
          <w:rFonts w:ascii="宋体" w:eastAsia="宋体" w:hAnsi="宋体" w:cs="宋体"/>
          <w:color w:val="333333"/>
          <w:kern w:val="0"/>
          <w:sz w:val="30"/>
          <w:szCs w:val="30"/>
        </w:rPr>
      </w:pPr>
      <w:r>
        <w:rPr>
          <w:rFonts w:ascii="宋体" w:eastAsia="宋体" w:hAnsi="宋体" w:cs="宋体" w:hint="eastAsia"/>
          <w:b/>
          <w:bCs/>
          <w:color w:val="000000"/>
          <w:kern w:val="0"/>
          <w:sz w:val="30"/>
          <w:szCs w:val="30"/>
        </w:rPr>
        <w:t xml:space="preserve">第二条 </w:t>
      </w:r>
      <w:r>
        <w:rPr>
          <w:rFonts w:ascii="宋体" w:eastAsia="宋体" w:hAnsi="宋体" w:cs="宋体" w:hint="eastAsia"/>
          <w:color w:val="333333"/>
          <w:kern w:val="0"/>
          <w:sz w:val="30"/>
          <w:szCs w:val="30"/>
        </w:rPr>
        <w:t>考核对象为中铁建（北京）物业管理有限公司所属各单位。物业公司秩序维护部负责对所属各单位秩序维护现场及内业资料进行检查考核。</w:t>
      </w:r>
    </w:p>
    <w:p w:rsidR="000E2EC3" w:rsidRDefault="00E55169">
      <w:pPr>
        <w:widowControl/>
        <w:shd w:val="clear" w:color="auto" w:fill="FFFFFF"/>
        <w:spacing w:line="460" w:lineRule="atLeast"/>
        <w:ind w:firstLine="640"/>
        <w:jc w:val="left"/>
        <w:rPr>
          <w:rFonts w:ascii="宋体" w:eastAsia="宋体" w:hAnsi="宋体" w:cs="宋体"/>
          <w:color w:val="333333"/>
          <w:kern w:val="0"/>
          <w:sz w:val="30"/>
          <w:szCs w:val="30"/>
        </w:rPr>
      </w:pPr>
      <w:r>
        <w:rPr>
          <w:rFonts w:ascii="宋体" w:eastAsia="宋体" w:hAnsi="宋体" w:cs="宋体" w:hint="eastAsia"/>
          <w:b/>
          <w:bCs/>
          <w:color w:val="333333"/>
          <w:kern w:val="0"/>
          <w:sz w:val="30"/>
          <w:szCs w:val="30"/>
        </w:rPr>
        <w:t>第四条</w:t>
      </w:r>
      <w:r>
        <w:rPr>
          <w:rFonts w:ascii="宋体" w:eastAsia="宋体" w:hAnsi="宋体" w:cs="宋体" w:hint="eastAsia"/>
          <w:color w:val="333333"/>
          <w:kern w:val="0"/>
          <w:sz w:val="30"/>
          <w:szCs w:val="30"/>
        </w:rPr>
        <w:t xml:space="preserve"> 考核以坚持实事求是,公开、公平、公正的原则；依据物业服务合同约定的原则；根据物业服务质价对等的原则。</w:t>
      </w:r>
    </w:p>
    <w:p w:rsidR="000E2EC3" w:rsidRDefault="00E55169">
      <w:pPr>
        <w:widowControl/>
        <w:shd w:val="clear" w:color="auto" w:fill="FFFFFF"/>
        <w:spacing w:line="460" w:lineRule="atLeast"/>
        <w:ind w:firstLine="640"/>
        <w:jc w:val="left"/>
        <w:rPr>
          <w:rFonts w:ascii="宋体" w:eastAsia="宋体" w:hAnsi="宋体" w:cs="宋体"/>
          <w:color w:val="333333"/>
          <w:kern w:val="0"/>
          <w:sz w:val="30"/>
          <w:szCs w:val="30"/>
        </w:rPr>
      </w:pPr>
      <w:r>
        <w:rPr>
          <w:rFonts w:ascii="宋体" w:eastAsia="宋体" w:hAnsi="宋体" w:cs="宋体" w:hint="eastAsia"/>
          <w:b/>
          <w:bCs/>
          <w:color w:val="333333"/>
          <w:kern w:val="0"/>
          <w:sz w:val="30"/>
          <w:szCs w:val="30"/>
        </w:rPr>
        <w:t xml:space="preserve">第五条 </w:t>
      </w:r>
      <w:r>
        <w:rPr>
          <w:rFonts w:ascii="宋体" w:eastAsia="宋体" w:hAnsi="宋体" w:cs="宋体" w:hint="eastAsia"/>
          <w:color w:val="333333"/>
          <w:kern w:val="0"/>
          <w:sz w:val="30"/>
          <w:szCs w:val="30"/>
        </w:rPr>
        <w:t>考核内容为在国家有关物业管理法规规定范围内，所从事的秩序维护管理服务行为和委托合同及承诺约定的服务内容，包括人员形象、工作质量、机动车管理、消防管理、内业资料等方面(具体考核标准详见附件)。</w:t>
      </w:r>
    </w:p>
    <w:p w:rsidR="000E2EC3" w:rsidRDefault="00E55169">
      <w:pPr>
        <w:widowControl/>
        <w:shd w:val="clear" w:color="auto" w:fill="FFFFFF"/>
        <w:spacing w:line="460" w:lineRule="atLeast"/>
        <w:jc w:val="left"/>
        <w:rPr>
          <w:rFonts w:ascii="宋体" w:eastAsia="宋体" w:hAnsi="宋体" w:cs="宋体"/>
          <w:color w:val="333333"/>
          <w:kern w:val="0"/>
          <w:sz w:val="30"/>
          <w:szCs w:val="30"/>
        </w:rPr>
      </w:pPr>
      <w:r>
        <w:rPr>
          <w:rFonts w:ascii="宋体" w:eastAsia="宋体" w:hAnsi="宋体" w:cs="宋体" w:hint="eastAsia"/>
          <w:color w:val="333333"/>
          <w:kern w:val="0"/>
          <w:sz w:val="30"/>
          <w:szCs w:val="30"/>
        </w:rPr>
        <w:t xml:space="preserve">    </w:t>
      </w:r>
      <w:r>
        <w:rPr>
          <w:rFonts w:ascii="宋体" w:eastAsia="宋体" w:hAnsi="宋体" w:cs="宋体" w:hint="eastAsia"/>
          <w:b/>
          <w:bCs/>
          <w:color w:val="333333"/>
          <w:kern w:val="0"/>
          <w:sz w:val="30"/>
          <w:szCs w:val="30"/>
        </w:rPr>
        <w:t>第六条</w:t>
      </w:r>
      <w:r>
        <w:rPr>
          <w:rFonts w:ascii="宋体" w:eastAsia="宋体" w:hAnsi="宋体" w:cs="宋体" w:hint="eastAsia"/>
          <w:color w:val="333333"/>
          <w:kern w:val="0"/>
          <w:sz w:val="30"/>
          <w:szCs w:val="30"/>
        </w:rPr>
        <w:t xml:space="preserve"> 考核方式为对所属各单位的服务范围采取明查与暗访相结合、平时考核与年终考核相结合的方式进行，具体规定如下：</w:t>
      </w:r>
    </w:p>
    <w:p w:rsidR="000E2EC3" w:rsidRDefault="00E55169">
      <w:pPr>
        <w:widowControl/>
        <w:shd w:val="clear" w:color="auto" w:fill="FFFFFF"/>
        <w:spacing w:line="460" w:lineRule="atLeast"/>
        <w:jc w:val="left"/>
        <w:rPr>
          <w:rFonts w:ascii="宋体" w:eastAsia="宋体" w:hAnsi="宋体" w:cs="宋体"/>
          <w:color w:val="333333"/>
          <w:kern w:val="0"/>
          <w:sz w:val="30"/>
          <w:szCs w:val="30"/>
        </w:rPr>
      </w:pPr>
      <w:r>
        <w:rPr>
          <w:rFonts w:ascii="宋体" w:eastAsia="宋体" w:hAnsi="宋体" w:cs="宋体" w:hint="eastAsia"/>
          <w:color w:val="333333"/>
          <w:spacing w:val="-8"/>
          <w:kern w:val="0"/>
          <w:sz w:val="30"/>
          <w:szCs w:val="30"/>
        </w:rPr>
        <w:t xml:space="preserve">    1.考核区域。</w:t>
      </w:r>
      <w:r>
        <w:rPr>
          <w:rFonts w:ascii="宋体" w:eastAsia="宋体" w:hAnsi="宋体" w:cs="宋体" w:hint="eastAsia"/>
          <w:color w:val="333333"/>
          <w:kern w:val="0"/>
          <w:sz w:val="30"/>
          <w:szCs w:val="30"/>
        </w:rPr>
        <w:t>原则上</w:t>
      </w:r>
      <w:r>
        <w:rPr>
          <w:rFonts w:ascii="宋体" w:eastAsia="宋体" w:hAnsi="宋体" w:cs="宋体" w:hint="eastAsia"/>
          <w:color w:val="333333"/>
          <w:spacing w:val="-8"/>
          <w:kern w:val="0"/>
          <w:sz w:val="30"/>
          <w:szCs w:val="30"/>
        </w:rPr>
        <w:t>采取随机的办法确定考核抽检区域，但每年必须开展不少于一次集中普查。</w:t>
      </w:r>
    </w:p>
    <w:p w:rsidR="000E2EC3" w:rsidRDefault="00E55169">
      <w:pPr>
        <w:widowControl/>
        <w:shd w:val="clear" w:color="auto" w:fill="FFFFFF"/>
        <w:spacing w:line="460" w:lineRule="atLeast"/>
        <w:jc w:val="left"/>
        <w:rPr>
          <w:rFonts w:ascii="宋体" w:eastAsia="宋体" w:hAnsi="宋体" w:cs="宋体"/>
          <w:color w:val="333333"/>
          <w:kern w:val="0"/>
          <w:sz w:val="30"/>
          <w:szCs w:val="30"/>
        </w:rPr>
      </w:pPr>
      <w:r>
        <w:rPr>
          <w:rFonts w:ascii="宋体" w:eastAsia="宋体" w:hAnsi="宋体" w:cs="宋体" w:hint="eastAsia"/>
          <w:color w:val="333333"/>
          <w:spacing w:val="-8"/>
          <w:kern w:val="0"/>
          <w:sz w:val="30"/>
          <w:szCs w:val="30"/>
        </w:rPr>
        <w:lastRenderedPageBreak/>
        <w:t xml:space="preserve">    2.评分办法。考核人员严格对照</w:t>
      </w:r>
      <w:r>
        <w:rPr>
          <w:rFonts w:ascii="宋体" w:eastAsia="宋体" w:hAnsi="宋体" w:cs="宋体" w:hint="eastAsia"/>
          <w:color w:val="333333"/>
          <w:kern w:val="0"/>
          <w:sz w:val="30"/>
          <w:szCs w:val="30"/>
        </w:rPr>
        <w:t>考核评分细则，实</w:t>
      </w:r>
      <w:r>
        <w:rPr>
          <w:rFonts w:ascii="宋体" w:eastAsia="宋体" w:hAnsi="宋体" w:cs="宋体" w:hint="eastAsia"/>
          <w:color w:val="333333"/>
          <w:spacing w:val="-8"/>
          <w:kern w:val="0"/>
          <w:sz w:val="30"/>
          <w:szCs w:val="30"/>
        </w:rPr>
        <w:t>行记名打分。</w:t>
      </w:r>
    </w:p>
    <w:p w:rsidR="000E2EC3" w:rsidRDefault="00E55169">
      <w:pPr>
        <w:widowControl/>
        <w:shd w:val="clear" w:color="auto" w:fill="FFFFFF"/>
        <w:spacing w:line="460" w:lineRule="atLeast"/>
        <w:jc w:val="left"/>
        <w:rPr>
          <w:rFonts w:ascii="宋体" w:eastAsia="宋体" w:hAnsi="宋体" w:cs="宋体"/>
          <w:color w:val="333333"/>
          <w:spacing w:val="-8"/>
          <w:kern w:val="0"/>
          <w:sz w:val="30"/>
          <w:szCs w:val="30"/>
        </w:rPr>
      </w:pPr>
      <w:r>
        <w:rPr>
          <w:rFonts w:ascii="宋体" w:eastAsia="宋体" w:hAnsi="宋体" w:cs="宋体" w:hint="eastAsia"/>
          <w:color w:val="333333"/>
          <w:spacing w:val="-8"/>
          <w:kern w:val="0"/>
          <w:sz w:val="30"/>
          <w:szCs w:val="30"/>
        </w:rPr>
        <w:t xml:space="preserve">    3.现场督查。每次检查考核时，一是对所属各单位内业资料进行现场查阅；二是对秩序维护服务进行现场检查；</w:t>
      </w:r>
    </w:p>
    <w:p w:rsidR="000E2EC3" w:rsidRDefault="00E55169">
      <w:pPr>
        <w:widowControl/>
        <w:shd w:val="clear" w:color="auto" w:fill="FFFFFF"/>
        <w:spacing w:line="460" w:lineRule="atLeast"/>
        <w:jc w:val="left"/>
        <w:rPr>
          <w:rFonts w:ascii="宋体" w:eastAsia="宋体" w:hAnsi="宋体" w:cs="宋体"/>
          <w:color w:val="333333"/>
          <w:kern w:val="0"/>
          <w:sz w:val="30"/>
          <w:szCs w:val="30"/>
        </w:rPr>
      </w:pPr>
      <w:r>
        <w:rPr>
          <w:rFonts w:ascii="宋体" w:eastAsia="宋体" w:hAnsi="宋体" w:cs="宋体" w:hint="eastAsia"/>
          <w:color w:val="333333"/>
          <w:spacing w:val="-8"/>
          <w:kern w:val="0"/>
          <w:sz w:val="30"/>
          <w:szCs w:val="30"/>
        </w:rPr>
        <w:t xml:space="preserve">    4.点评通报。检查考核后会公布考核结果，并将考核情况及考核名次，以书面形式通报。</w:t>
      </w:r>
    </w:p>
    <w:p w:rsidR="000E2EC3" w:rsidRDefault="00E55169">
      <w:pPr>
        <w:widowControl/>
        <w:shd w:val="clear" w:color="auto" w:fill="FFFFFF"/>
        <w:spacing w:line="460" w:lineRule="atLeast"/>
        <w:jc w:val="left"/>
        <w:rPr>
          <w:rFonts w:ascii="宋体" w:eastAsia="宋体" w:hAnsi="宋体" w:cs="宋体"/>
          <w:color w:val="333333"/>
          <w:kern w:val="0"/>
          <w:sz w:val="30"/>
          <w:szCs w:val="30"/>
        </w:rPr>
      </w:pPr>
      <w:r>
        <w:rPr>
          <w:rFonts w:ascii="宋体" w:eastAsia="宋体" w:hAnsi="宋体" w:cs="宋体" w:hint="eastAsia"/>
          <w:color w:val="333333"/>
          <w:kern w:val="0"/>
          <w:sz w:val="30"/>
          <w:szCs w:val="30"/>
        </w:rPr>
        <w:t xml:space="preserve">    5.考核结果奖罚范围</w:t>
      </w:r>
    </w:p>
    <w:p w:rsidR="000E2EC3" w:rsidRDefault="00E55169">
      <w:pPr>
        <w:adjustRightInd w:val="0"/>
        <w:spacing w:line="560" w:lineRule="exact"/>
        <w:ind w:firstLineChars="200" w:firstLine="600"/>
        <w:rPr>
          <w:rFonts w:ascii="宋体" w:eastAsia="宋体" w:hAnsi="宋体" w:cs="宋体"/>
          <w:color w:val="333333"/>
          <w:kern w:val="0"/>
          <w:sz w:val="30"/>
          <w:szCs w:val="30"/>
        </w:rPr>
      </w:pPr>
      <w:r>
        <w:rPr>
          <w:rFonts w:ascii="宋体" w:eastAsia="宋体" w:hAnsi="宋体" w:cs="宋体" w:hint="eastAsia"/>
          <w:color w:val="333333"/>
          <w:kern w:val="0"/>
          <w:sz w:val="30"/>
          <w:szCs w:val="30"/>
        </w:rPr>
        <w:t xml:space="preserve">（1）内业资料   </w:t>
      </w:r>
    </w:p>
    <w:p w:rsidR="000E2EC3" w:rsidRDefault="00E55169">
      <w:pPr>
        <w:adjustRightInd w:val="0"/>
        <w:spacing w:line="560" w:lineRule="exact"/>
        <w:ind w:firstLineChars="150" w:firstLine="450"/>
        <w:rPr>
          <w:rFonts w:ascii="宋体" w:eastAsia="宋体" w:hAnsi="宋体" w:cs="宋体"/>
          <w:color w:val="333333"/>
          <w:kern w:val="0"/>
          <w:sz w:val="30"/>
          <w:szCs w:val="30"/>
        </w:rPr>
      </w:pPr>
      <w:r>
        <w:rPr>
          <w:rFonts w:ascii="宋体" w:eastAsia="宋体" w:hAnsi="宋体" w:cs="宋体" w:hint="eastAsia"/>
          <w:color w:val="000000"/>
          <w:sz w:val="30"/>
          <w:szCs w:val="30"/>
        </w:rPr>
        <w:t xml:space="preserve"> 所属各单位内业资料考评成绩及处罚金额：内业资料考评成绩=内业资料满分×评定等级系数：</w:t>
      </w:r>
    </w:p>
    <w:p w:rsidR="000E2EC3" w:rsidRDefault="00E55169">
      <w:pPr>
        <w:adjustRightInd w:val="0"/>
        <w:spacing w:line="560" w:lineRule="exact"/>
        <w:jc w:val="left"/>
        <w:rPr>
          <w:rFonts w:ascii="宋体" w:eastAsia="宋体" w:hAnsi="宋体" w:cs="宋体"/>
          <w:kern w:val="0"/>
          <w:sz w:val="30"/>
          <w:szCs w:val="30"/>
        </w:rPr>
      </w:pPr>
      <w:r>
        <w:rPr>
          <w:rFonts w:ascii="宋体" w:eastAsia="宋体" w:hAnsi="宋体" w:cs="宋体" w:hint="eastAsia"/>
          <w:kern w:val="0"/>
          <w:sz w:val="30"/>
          <w:szCs w:val="30"/>
        </w:rPr>
        <w:t>考评成绩≥（</w:t>
      </w:r>
      <w:r>
        <w:rPr>
          <w:rFonts w:ascii="宋体" w:eastAsia="宋体" w:hAnsi="宋体" w:cs="宋体" w:hint="eastAsia"/>
          <w:color w:val="000000"/>
          <w:sz w:val="30"/>
          <w:szCs w:val="30"/>
        </w:rPr>
        <w:t>内业资料满分×0.95</w:t>
      </w:r>
      <w:r>
        <w:rPr>
          <w:rFonts w:ascii="宋体" w:eastAsia="宋体" w:hAnsi="宋体" w:cs="宋体" w:hint="eastAsia"/>
          <w:kern w:val="0"/>
          <w:sz w:val="30"/>
          <w:szCs w:val="30"/>
        </w:rPr>
        <w:t xml:space="preserve"> ）  评定等级：优秀 </w:t>
      </w:r>
    </w:p>
    <w:p w:rsidR="000E2EC3" w:rsidRDefault="00E55169">
      <w:pPr>
        <w:adjustRightInd w:val="0"/>
        <w:spacing w:line="560" w:lineRule="exact"/>
        <w:jc w:val="left"/>
        <w:rPr>
          <w:rFonts w:ascii="宋体" w:eastAsia="宋体" w:hAnsi="宋体" w:cs="宋体"/>
          <w:kern w:val="0"/>
          <w:sz w:val="30"/>
          <w:szCs w:val="30"/>
        </w:rPr>
      </w:pPr>
      <w:r>
        <w:rPr>
          <w:rFonts w:ascii="宋体" w:eastAsia="宋体" w:hAnsi="宋体" w:cs="宋体" w:hint="eastAsia"/>
          <w:kern w:val="0"/>
          <w:sz w:val="30"/>
          <w:szCs w:val="30"/>
        </w:rPr>
        <w:t>奖分公司或项目2000元</w:t>
      </w:r>
    </w:p>
    <w:p w:rsidR="000E2EC3" w:rsidRDefault="00E55169">
      <w:pPr>
        <w:adjustRightInd w:val="0"/>
        <w:spacing w:line="560" w:lineRule="exact"/>
        <w:jc w:val="left"/>
        <w:rPr>
          <w:rFonts w:ascii="宋体" w:eastAsia="宋体" w:hAnsi="宋体" w:cs="宋体"/>
          <w:kern w:val="0"/>
          <w:sz w:val="30"/>
          <w:szCs w:val="30"/>
        </w:rPr>
      </w:pPr>
      <w:r>
        <w:rPr>
          <w:rFonts w:ascii="宋体" w:eastAsia="宋体" w:hAnsi="宋体" w:cs="宋体" w:hint="eastAsia"/>
          <w:kern w:val="0"/>
          <w:sz w:val="30"/>
          <w:szCs w:val="30"/>
        </w:rPr>
        <w:t>考评成绩≥（</w:t>
      </w:r>
      <w:r>
        <w:rPr>
          <w:rFonts w:ascii="宋体" w:eastAsia="宋体" w:hAnsi="宋体" w:cs="宋体" w:hint="eastAsia"/>
          <w:color w:val="000000"/>
          <w:sz w:val="30"/>
          <w:szCs w:val="30"/>
        </w:rPr>
        <w:t xml:space="preserve">内业资料满分×0.85）  </w:t>
      </w:r>
      <w:r>
        <w:rPr>
          <w:rFonts w:ascii="宋体" w:eastAsia="宋体" w:hAnsi="宋体" w:cs="宋体" w:hint="eastAsia"/>
          <w:kern w:val="0"/>
          <w:sz w:val="30"/>
          <w:szCs w:val="30"/>
        </w:rPr>
        <w:t xml:space="preserve">评定等级：良好 </w:t>
      </w:r>
    </w:p>
    <w:p w:rsidR="000E2EC3" w:rsidRDefault="00E55169">
      <w:pPr>
        <w:adjustRightInd w:val="0"/>
        <w:spacing w:line="560" w:lineRule="exact"/>
        <w:jc w:val="left"/>
        <w:rPr>
          <w:rFonts w:ascii="宋体" w:eastAsia="宋体" w:hAnsi="宋体" w:cs="宋体"/>
          <w:kern w:val="0"/>
          <w:sz w:val="30"/>
          <w:szCs w:val="30"/>
        </w:rPr>
      </w:pPr>
      <w:r>
        <w:rPr>
          <w:rFonts w:ascii="宋体" w:eastAsia="宋体" w:hAnsi="宋体" w:cs="宋体" w:hint="eastAsia"/>
          <w:kern w:val="0"/>
          <w:sz w:val="30"/>
          <w:szCs w:val="30"/>
        </w:rPr>
        <w:t>正常可控，不奖励不罚款</w:t>
      </w:r>
    </w:p>
    <w:p w:rsidR="000E2EC3" w:rsidRDefault="00E55169">
      <w:pPr>
        <w:adjustRightInd w:val="0"/>
        <w:spacing w:line="560" w:lineRule="exact"/>
        <w:jc w:val="left"/>
        <w:rPr>
          <w:rFonts w:ascii="宋体" w:eastAsia="宋体" w:hAnsi="宋体" w:cs="宋体"/>
          <w:kern w:val="0"/>
          <w:sz w:val="30"/>
          <w:szCs w:val="30"/>
        </w:rPr>
      </w:pPr>
      <w:r>
        <w:rPr>
          <w:rFonts w:ascii="宋体" w:eastAsia="宋体" w:hAnsi="宋体" w:cs="宋体" w:hint="eastAsia"/>
          <w:kern w:val="0"/>
          <w:sz w:val="30"/>
          <w:szCs w:val="30"/>
        </w:rPr>
        <w:t>考评成绩≥（</w:t>
      </w:r>
      <w:r>
        <w:rPr>
          <w:rFonts w:ascii="宋体" w:eastAsia="宋体" w:hAnsi="宋体" w:cs="宋体" w:hint="eastAsia"/>
          <w:color w:val="000000"/>
          <w:sz w:val="30"/>
          <w:szCs w:val="30"/>
        </w:rPr>
        <w:t>内业资料满分×0.75）</w:t>
      </w:r>
      <w:r>
        <w:rPr>
          <w:rFonts w:ascii="宋体" w:eastAsia="宋体" w:hAnsi="宋体" w:cs="宋体" w:hint="eastAsia"/>
          <w:kern w:val="0"/>
          <w:sz w:val="30"/>
          <w:szCs w:val="30"/>
        </w:rPr>
        <w:t xml:space="preserve">  评定等级 ：一般 </w:t>
      </w:r>
    </w:p>
    <w:p w:rsidR="000E2EC3" w:rsidRDefault="00E55169">
      <w:pPr>
        <w:adjustRightInd w:val="0"/>
        <w:spacing w:line="560" w:lineRule="exact"/>
        <w:jc w:val="left"/>
        <w:rPr>
          <w:rFonts w:ascii="宋体" w:eastAsia="宋体" w:hAnsi="宋体" w:cs="宋体"/>
          <w:kern w:val="0"/>
          <w:sz w:val="30"/>
          <w:szCs w:val="30"/>
        </w:rPr>
      </w:pPr>
      <w:r>
        <w:rPr>
          <w:rFonts w:ascii="宋体" w:eastAsia="宋体" w:hAnsi="宋体" w:cs="宋体" w:hint="eastAsia"/>
          <w:kern w:val="0"/>
          <w:sz w:val="30"/>
          <w:szCs w:val="30"/>
        </w:rPr>
        <w:t>（处罚项目经理2000元，秩序维护主管1000元，</w:t>
      </w:r>
    </w:p>
    <w:p w:rsidR="000E2EC3" w:rsidRDefault="00E55169">
      <w:pPr>
        <w:adjustRightInd w:val="0"/>
        <w:spacing w:line="560" w:lineRule="exact"/>
        <w:jc w:val="left"/>
        <w:rPr>
          <w:rFonts w:ascii="宋体" w:eastAsia="宋体" w:hAnsi="宋体" w:cs="宋体"/>
          <w:kern w:val="0"/>
          <w:sz w:val="30"/>
          <w:szCs w:val="30"/>
        </w:rPr>
      </w:pPr>
      <w:r>
        <w:rPr>
          <w:rFonts w:ascii="宋体" w:eastAsia="宋体" w:hAnsi="宋体" w:cs="宋体" w:hint="eastAsia"/>
          <w:kern w:val="0"/>
          <w:sz w:val="30"/>
          <w:szCs w:val="30"/>
        </w:rPr>
        <w:t>考评成绩＜（</w:t>
      </w:r>
      <w:r>
        <w:rPr>
          <w:rFonts w:ascii="宋体" w:eastAsia="宋体" w:hAnsi="宋体" w:cs="宋体" w:hint="eastAsia"/>
          <w:color w:val="000000"/>
          <w:sz w:val="30"/>
          <w:szCs w:val="30"/>
        </w:rPr>
        <w:t>内业资料满分×0.75）</w:t>
      </w:r>
      <w:r>
        <w:rPr>
          <w:rFonts w:ascii="宋体" w:eastAsia="宋体" w:hAnsi="宋体" w:cs="宋体" w:hint="eastAsia"/>
          <w:kern w:val="0"/>
          <w:sz w:val="30"/>
          <w:szCs w:val="30"/>
        </w:rPr>
        <w:t xml:space="preserve">  评定等级 ：差 </w:t>
      </w:r>
    </w:p>
    <w:p w:rsidR="000E2EC3" w:rsidRDefault="00E55169">
      <w:pPr>
        <w:adjustRightInd w:val="0"/>
        <w:spacing w:line="560" w:lineRule="exact"/>
        <w:jc w:val="left"/>
        <w:rPr>
          <w:rFonts w:ascii="宋体" w:eastAsia="宋体" w:hAnsi="宋体" w:cs="宋体"/>
          <w:kern w:val="0"/>
          <w:sz w:val="30"/>
          <w:szCs w:val="30"/>
        </w:rPr>
      </w:pPr>
      <w:r>
        <w:rPr>
          <w:rFonts w:ascii="宋体" w:eastAsia="宋体" w:hAnsi="宋体" w:cs="宋体" w:hint="eastAsia"/>
          <w:kern w:val="0"/>
          <w:sz w:val="30"/>
          <w:szCs w:val="30"/>
        </w:rPr>
        <w:t>（处罚项目经理3000元，秩序维护主管2000元，秩序维护主管调离本岗位或降职降薪至助理级别使用）</w:t>
      </w:r>
    </w:p>
    <w:p w:rsidR="000E2EC3" w:rsidRDefault="00E55169">
      <w:pPr>
        <w:numPr>
          <w:ilvl w:val="0"/>
          <w:numId w:val="1"/>
        </w:numPr>
        <w:adjustRightInd w:val="0"/>
        <w:spacing w:line="560" w:lineRule="exact"/>
        <w:ind w:firstLineChars="200" w:firstLine="600"/>
        <w:rPr>
          <w:rFonts w:ascii="宋体" w:eastAsia="宋体" w:hAnsi="宋体" w:cs="宋体"/>
          <w:color w:val="000000"/>
          <w:sz w:val="30"/>
          <w:szCs w:val="30"/>
        </w:rPr>
      </w:pPr>
      <w:r>
        <w:rPr>
          <w:rFonts w:ascii="宋体" w:eastAsia="宋体" w:hAnsi="宋体" w:cs="宋体" w:hint="eastAsia"/>
          <w:color w:val="333333"/>
          <w:kern w:val="0"/>
          <w:sz w:val="30"/>
          <w:szCs w:val="30"/>
        </w:rPr>
        <w:t xml:space="preserve">现场服务管理  </w:t>
      </w:r>
    </w:p>
    <w:p w:rsidR="000E2EC3" w:rsidRDefault="00E55169">
      <w:pPr>
        <w:adjustRightInd w:val="0"/>
        <w:spacing w:line="560" w:lineRule="exact"/>
        <w:ind w:firstLineChars="150" w:firstLine="450"/>
        <w:rPr>
          <w:rFonts w:ascii="宋体" w:eastAsia="宋体" w:hAnsi="宋体" w:cs="宋体"/>
          <w:color w:val="333333"/>
          <w:kern w:val="0"/>
          <w:sz w:val="30"/>
          <w:szCs w:val="30"/>
        </w:rPr>
      </w:pPr>
      <w:r>
        <w:rPr>
          <w:rFonts w:ascii="宋体" w:eastAsia="宋体" w:hAnsi="宋体" w:cs="宋体" w:hint="eastAsia"/>
          <w:color w:val="000000"/>
          <w:sz w:val="30"/>
          <w:szCs w:val="30"/>
        </w:rPr>
        <w:t xml:space="preserve"> 所属各单位现场考评成绩及处罚金额：现场考评成绩=现场检查标准总分×评定等级系数：</w:t>
      </w:r>
    </w:p>
    <w:p w:rsidR="000E2EC3" w:rsidRDefault="00E55169">
      <w:pPr>
        <w:adjustRightInd w:val="0"/>
        <w:spacing w:line="560" w:lineRule="exact"/>
        <w:jc w:val="left"/>
        <w:rPr>
          <w:rFonts w:ascii="宋体" w:eastAsia="宋体" w:hAnsi="宋体" w:cs="宋体"/>
          <w:kern w:val="0"/>
          <w:sz w:val="30"/>
          <w:szCs w:val="30"/>
        </w:rPr>
      </w:pPr>
      <w:r>
        <w:rPr>
          <w:rFonts w:ascii="宋体" w:eastAsia="宋体" w:hAnsi="宋体" w:cs="宋体" w:hint="eastAsia"/>
          <w:kern w:val="0"/>
          <w:sz w:val="30"/>
          <w:szCs w:val="30"/>
        </w:rPr>
        <w:t>考评成绩≥（</w:t>
      </w:r>
      <w:r>
        <w:rPr>
          <w:rFonts w:ascii="宋体" w:eastAsia="宋体" w:hAnsi="宋体" w:cs="宋体" w:hint="eastAsia"/>
          <w:color w:val="000000"/>
          <w:sz w:val="30"/>
          <w:szCs w:val="30"/>
        </w:rPr>
        <w:t>现场检查标准总分×0.9</w:t>
      </w:r>
      <w:r>
        <w:rPr>
          <w:rFonts w:ascii="宋体" w:eastAsia="宋体" w:hAnsi="宋体" w:cs="宋体" w:hint="eastAsia"/>
          <w:kern w:val="0"/>
          <w:sz w:val="30"/>
          <w:szCs w:val="30"/>
        </w:rPr>
        <w:t xml:space="preserve"> ）  评定等级：优秀 </w:t>
      </w:r>
    </w:p>
    <w:p w:rsidR="000E2EC3" w:rsidRDefault="00E55169">
      <w:pPr>
        <w:adjustRightInd w:val="0"/>
        <w:spacing w:line="560" w:lineRule="exact"/>
        <w:jc w:val="left"/>
        <w:rPr>
          <w:rFonts w:ascii="宋体" w:eastAsia="宋体" w:hAnsi="宋体" w:cs="宋体"/>
          <w:kern w:val="0"/>
          <w:sz w:val="30"/>
          <w:szCs w:val="30"/>
        </w:rPr>
      </w:pPr>
      <w:r>
        <w:rPr>
          <w:rFonts w:ascii="宋体" w:eastAsia="宋体" w:hAnsi="宋体" w:cs="宋体" w:hint="eastAsia"/>
          <w:kern w:val="0"/>
          <w:sz w:val="30"/>
          <w:szCs w:val="30"/>
        </w:rPr>
        <w:t>奖分公司或项目2000元</w:t>
      </w:r>
    </w:p>
    <w:p w:rsidR="000E2EC3" w:rsidRDefault="00E55169">
      <w:pPr>
        <w:adjustRightInd w:val="0"/>
        <w:spacing w:line="560" w:lineRule="exact"/>
        <w:jc w:val="left"/>
        <w:rPr>
          <w:rFonts w:ascii="宋体" w:eastAsia="宋体" w:hAnsi="宋体" w:cs="宋体"/>
          <w:kern w:val="0"/>
          <w:sz w:val="30"/>
          <w:szCs w:val="30"/>
        </w:rPr>
      </w:pPr>
      <w:r>
        <w:rPr>
          <w:rFonts w:ascii="宋体" w:eastAsia="宋体" w:hAnsi="宋体" w:cs="宋体" w:hint="eastAsia"/>
          <w:kern w:val="0"/>
          <w:sz w:val="30"/>
          <w:szCs w:val="30"/>
        </w:rPr>
        <w:t>考评成绩≥（</w:t>
      </w:r>
      <w:r>
        <w:rPr>
          <w:rFonts w:ascii="宋体" w:eastAsia="宋体" w:hAnsi="宋体" w:cs="宋体" w:hint="eastAsia"/>
          <w:color w:val="000000"/>
          <w:sz w:val="30"/>
          <w:szCs w:val="30"/>
        </w:rPr>
        <w:t xml:space="preserve">现场检查标准总分×0.85）  </w:t>
      </w:r>
      <w:r>
        <w:rPr>
          <w:rFonts w:ascii="宋体" w:eastAsia="宋体" w:hAnsi="宋体" w:cs="宋体" w:hint="eastAsia"/>
          <w:kern w:val="0"/>
          <w:sz w:val="30"/>
          <w:szCs w:val="30"/>
        </w:rPr>
        <w:t xml:space="preserve">评定等级：良好 </w:t>
      </w:r>
    </w:p>
    <w:p w:rsidR="000E2EC3" w:rsidRDefault="00E55169">
      <w:pPr>
        <w:adjustRightInd w:val="0"/>
        <w:spacing w:line="560" w:lineRule="exact"/>
        <w:jc w:val="left"/>
        <w:rPr>
          <w:rFonts w:ascii="宋体" w:eastAsia="宋体" w:hAnsi="宋体" w:cs="宋体"/>
          <w:kern w:val="0"/>
          <w:sz w:val="30"/>
          <w:szCs w:val="30"/>
        </w:rPr>
      </w:pPr>
      <w:r>
        <w:rPr>
          <w:rFonts w:ascii="宋体" w:eastAsia="宋体" w:hAnsi="宋体" w:cs="宋体" w:hint="eastAsia"/>
          <w:kern w:val="0"/>
          <w:sz w:val="30"/>
          <w:szCs w:val="30"/>
        </w:rPr>
        <w:lastRenderedPageBreak/>
        <w:t>正常可控，不奖励不罚款</w:t>
      </w:r>
    </w:p>
    <w:p w:rsidR="000E2EC3" w:rsidRDefault="00E55169">
      <w:pPr>
        <w:adjustRightInd w:val="0"/>
        <w:spacing w:line="560" w:lineRule="exact"/>
        <w:jc w:val="left"/>
        <w:rPr>
          <w:rFonts w:ascii="宋体" w:eastAsia="宋体" w:hAnsi="宋体" w:cs="宋体"/>
          <w:kern w:val="0"/>
          <w:sz w:val="30"/>
          <w:szCs w:val="30"/>
        </w:rPr>
      </w:pPr>
      <w:r>
        <w:rPr>
          <w:rFonts w:ascii="宋体" w:eastAsia="宋体" w:hAnsi="宋体" w:cs="宋体" w:hint="eastAsia"/>
          <w:kern w:val="0"/>
          <w:sz w:val="30"/>
          <w:szCs w:val="30"/>
        </w:rPr>
        <w:t>考评成绩≥（</w:t>
      </w:r>
      <w:r>
        <w:rPr>
          <w:rFonts w:ascii="宋体" w:eastAsia="宋体" w:hAnsi="宋体" w:cs="宋体" w:hint="eastAsia"/>
          <w:color w:val="000000"/>
          <w:sz w:val="30"/>
          <w:szCs w:val="30"/>
        </w:rPr>
        <w:t>现场检查标准总分×0.75）</w:t>
      </w:r>
      <w:r>
        <w:rPr>
          <w:rFonts w:ascii="宋体" w:eastAsia="宋体" w:hAnsi="宋体" w:cs="宋体" w:hint="eastAsia"/>
          <w:kern w:val="0"/>
          <w:sz w:val="30"/>
          <w:szCs w:val="30"/>
        </w:rPr>
        <w:t xml:space="preserve">  评定等级 ：一般 </w:t>
      </w:r>
    </w:p>
    <w:p w:rsidR="000E2EC3" w:rsidRDefault="00E55169">
      <w:pPr>
        <w:adjustRightInd w:val="0"/>
        <w:spacing w:line="560" w:lineRule="exact"/>
        <w:jc w:val="left"/>
        <w:rPr>
          <w:rFonts w:ascii="宋体" w:eastAsia="宋体" w:hAnsi="宋体" w:cs="宋体"/>
          <w:kern w:val="0"/>
          <w:sz w:val="30"/>
          <w:szCs w:val="30"/>
        </w:rPr>
      </w:pPr>
      <w:r>
        <w:rPr>
          <w:rFonts w:ascii="宋体" w:eastAsia="宋体" w:hAnsi="宋体" w:cs="宋体" w:hint="eastAsia"/>
          <w:kern w:val="0"/>
          <w:sz w:val="30"/>
          <w:szCs w:val="30"/>
        </w:rPr>
        <w:t>（处罚项目经理2000元，秩序维护主管1000元）</w:t>
      </w:r>
    </w:p>
    <w:p w:rsidR="000E2EC3" w:rsidRDefault="00E55169">
      <w:pPr>
        <w:adjustRightInd w:val="0"/>
        <w:spacing w:line="560" w:lineRule="exact"/>
        <w:jc w:val="left"/>
        <w:rPr>
          <w:rFonts w:ascii="宋体" w:eastAsia="宋体" w:hAnsi="宋体" w:cs="宋体"/>
          <w:kern w:val="0"/>
          <w:sz w:val="30"/>
          <w:szCs w:val="30"/>
        </w:rPr>
      </w:pPr>
      <w:r>
        <w:rPr>
          <w:rFonts w:ascii="宋体" w:eastAsia="宋体" w:hAnsi="宋体" w:cs="宋体" w:hint="eastAsia"/>
          <w:kern w:val="0"/>
          <w:sz w:val="30"/>
          <w:szCs w:val="30"/>
        </w:rPr>
        <w:t>考评成绩＜（</w:t>
      </w:r>
      <w:r>
        <w:rPr>
          <w:rFonts w:ascii="宋体" w:eastAsia="宋体" w:hAnsi="宋体" w:cs="宋体" w:hint="eastAsia"/>
          <w:color w:val="000000"/>
          <w:sz w:val="30"/>
          <w:szCs w:val="30"/>
        </w:rPr>
        <w:t>现场检查标准总分×0.75）</w:t>
      </w:r>
      <w:r>
        <w:rPr>
          <w:rFonts w:ascii="宋体" w:eastAsia="宋体" w:hAnsi="宋体" w:cs="宋体" w:hint="eastAsia"/>
          <w:kern w:val="0"/>
          <w:sz w:val="30"/>
          <w:szCs w:val="30"/>
        </w:rPr>
        <w:t xml:space="preserve">  评定等级 ：差 </w:t>
      </w:r>
    </w:p>
    <w:p w:rsidR="000E2EC3" w:rsidRDefault="00E55169">
      <w:pPr>
        <w:adjustRightInd w:val="0"/>
        <w:spacing w:line="560" w:lineRule="exact"/>
        <w:jc w:val="left"/>
        <w:rPr>
          <w:rFonts w:ascii="仿宋_GB2312" w:hAnsi="宋体" w:cs="仿宋_GB2312"/>
          <w:color w:val="000000"/>
          <w:szCs w:val="32"/>
        </w:rPr>
      </w:pPr>
      <w:r>
        <w:rPr>
          <w:rFonts w:ascii="宋体" w:eastAsia="宋体" w:hAnsi="宋体" w:cs="宋体" w:hint="eastAsia"/>
          <w:kern w:val="0"/>
          <w:sz w:val="30"/>
          <w:szCs w:val="30"/>
        </w:rPr>
        <w:t>（处罚项目经理3000元，秩序维护主管2000元，秩序维护主管调离本岗位或降职降薪至助理级别使用）</w:t>
      </w:r>
    </w:p>
    <w:p w:rsidR="000E2EC3" w:rsidRDefault="00E55169">
      <w:pPr>
        <w:pStyle w:val="1"/>
        <w:tabs>
          <w:tab w:val="left" w:pos="0"/>
        </w:tabs>
        <w:ind w:left="586" w:firstLineChars="0" w:firstLine="0"/>
        <w:rPr>
          <w:rFonts w:ascii="宋体" w:eastAsia="宋体" w:hAnsi="宋体" w:cs="宋体"/>
          <w:sz w:val="30"/>
          <w:szCs w:val="30"/>
        </w:rPr>
      </w:pPr>
      <w:r>
        <w:rPr>
          <w:rFonts w:ascii="宋体" w:eastAsia="宋体" w:hAnsi="宋体" w:cs="宋体" w:hint="eastAsia"/>
          <w:b/>
          <w:bCs/>
          <w:sz w:val="30"/>
          <w:szCs w:val="30"/>
        </w:rPr>
        <w:t>第七条</w:t>
      </w:r>
      <w:r>
        <w:rPr>
          <w:rFonts w:ascii="宋体" w:eastAsia="宋体" w:hAnsi="宋体" w:cs="宋体" w:hint="eastAsia"/>
          <w:sz w:val="30"/>
          <w:szCs w:val="30"/>
        </w:rPr>
        <w:t xml:space="preserve"> 本办法自发布之日起执行。本办法若有与国家法律、法规、规章不一致之处，按国家法律、法规、规章执行。</w:t>
      </w:r>
    </w:p>
    <w:p w:rsidR="000E2EC3" w:rsidRDefault="00E55169">
      <w:pPr>
        <w:tabs>
          <w:tab w:val="left" w:pos="0"/>
        </w:tabs>
        <w:ind w:left="586"/>
        <w:rPr>
          <w:rFonts w:ascii="宋体" w:eastAsia="宋体" w:hAnsi="宋体" w:cs="宋体"/>
          <w:sz w:val="30"/>
          <w:szCs w:val="30"/>
        </w:rPr>
      </w:pPr>
      <w:r>
        <w:rPr>
          <w:rFonts w:ascii="宋体" w:eastAsia="宋体" w:hAnsi="宋体" w:cs="宋体" w:hint="eastAsia"/>
          <w:b/>
          <w:bCs/>
          <w:sz w:val="30"/>
          <w:szCs w:val="30"/>
        </w:rPr>
        <w:t>第九条</w:t>
      </w:r>
      <w:r>
        <w:rPr>
          <w:rFonts w:ascii="仿宋_GB2312" w:cs="FPEF" w:hint="eastAsia"/>
          <w:szCs w:val="32"/>
        </w:rPr>
        <w:t>本办法由物业公司秩序维护部制定并负责解释。</w:t>
      </w:r>
      <w:r>
        <w:rPr>
          <w:rFonts w:ascii="宋体" w:eastAsia="宋体" w:hAnsi="宋体" w:cs="宋体"/>
          <w:sz w:val="30"/>
          <w:szCs w:val="30"/>
        </w:rPr>
        <w:t xml:space="preserve"> </w:t>
      </w:r>
    </w:p>
    <w:p w:rsidR="000E2EC3" w:rsidRDefault="00E55169">
      <w:pPr>
        <w:ind w:firstLineChars="200" w:firstLine="602"/>
        <w:rPr>
          <w:rFonts w:ascii="宋体" w:eastAsia="宋体" w:hAnsi="宋体" w:cs="宋体"/>
          <w:sz w:val="30"/>
          <w:szCs w:val="30"/>
        </w:rPr>
      </w:pPr>
      <w:r>
        <w:rPr>
          <w:rFonts w:ascii="宋体" w:eastAsia="宋体" w:hAnsi="宋体" w:cs="宋体" w:hint="eastAsia"/>
          <w:b/>
          <w:bCs/>
          <w:sz w:val="30"/>
          <w:szCs w:val="30"/>
        </w:rPr>
        <w:t>第十条</w:t>
      </w:r>
      <w:r>
        <w:rPr>
          <w:rFonts w:ascii="宋体" w:eastAsia="宋体" w:hAnsi="宋体" w:cs="宋体" w:hint="eastAsia"/>
          <w:sz w:val="30"/>
          <w:szCs w:val="30"/>
        </w:rPr>
        <w:t xml:space="preserve"> 附件内容</w:t>
      </w:r>
    </w:p>
    <w:p w:rsidR="000E2EC3" w:rsidRDefault="00E55169">
      <w:pPr>
        <w:rPr>
          <w:rFonts w:ascii="宋体" w:eastAsia="宋体" w:hAnsi="宋体" w:cs="宋体"/>
          <w:sz w:val="30"/>
          <w:szCs w:val="30"/>
        </w:rPr>
      </w:pPr>
      <w:r>
        <w:rPr>
          <w:rFonts w:ascii="宋体" w:eastAsia="宋体" w:hAnsi="宋体" w:cs="宋体" w:hint="eastAsia"/>
          <w:sz w:val="30"/>
          <w:szCs w:val="30"/>
        </w:rPr>
        <w:t>附件一：秩序维护部服务规范考核标准(内</w:t>
      </w:r>
      <w:proofErr w:type="gramStart"/>
      <w:r>
        <w:rPr>
          <w:rFonts w:ascii="宋体" w:eastAsia="宋体" w:hAnsi="宋体" w:cs="宋体" w:hint="eastAsia"/>
          <w:sz w:val="30"/>
          <w:szCs w:val="30"/>
        </w:rPr>
        <w:t>业检查</w:t>
      </w:r>
      <w:proofErr w:type="gramEnd"/>
      <w:r>
        <w:rPr>
          <w:rFonts w:ascii="宋体" w:eastAsia="宋体" w:hAnsi="宋体" w:cs="宋体" w:hint="eastAsia"/>
          <w:sz w:val="30"/>
          <w:szCs w:val="30"/>
        </w:rPr>
        <w:t>部分)</w:t>
      </w:r>
    </w:p>
    <w:p w:rsidR="000E2EC3" w:rsidRDefault="00E55169">
      <w:pPr>
        <w:rPr>
          <w:rFonts w:ascii="宋体" w:eastAsia="宋体" w:hAnsi="宋体" w:cs="宋体"/>
          <w:sz w:val="30"/>
          <w:szCs w:val="30"/>
        </w:rPr>
      </w:pPr>
      <w:r>
        <w:rPr>
          <w:rFonts w:ascii="宋体" w:eastAsia="宋体" w:hAnsi="宋体" w:cs="宋体" w:hint="eastAsia"/>
          <w:sz w:val="30"/>
          <w:szCs w:val="30"/>
        </w:rPr>
        <w:t>附件二：秩序维护部服务规范考核标准(现场检查部分)</w:t>
      </w:r>
    </w:p>
    <w:p w:rsidR="000E2EC3" w:rsidRDefault="000E2EC3">
      <w:pPr>
        <w:rPr>
          <w:rFonts w:ascii="宋体" w:eastAsia="宋体" w:hAnsi="宋体" w:cs="宋体"/>
          <w:sz w:val="30"/>
          <w:szCs w:val="30"/>
        </w:rPr>
      </w:pPr>
    </w:p>
    <w:p w:rsidR="000E2EC3" w:rsidRDefault="000E2EC3">
      <w:pPr>
        <w:rPr>
          <w:rFonts w:ascii="宋体" w:eastAsia="宋体" w:hAnsi="宋体" w:cs="宋体"/>
          <w:sz w:val="30"/>
          <w:szCs w:val="30"/>
        </w:rPr>
      </w:pPr>
    </w:p>
    <w:p w:rsidR="000E2EC3" w:rsidRDefault="000E2EC3">
      <w:pPr>
        <w:rPr>
          <w:rFonts w:ascii="宋体" w:eastAsia="宋体" w:hAnsi="宋体" w:cs="宋体"/>
          <w:sz w:val="30"/>
          <w:szCs w:val="30"/>
        </w:rPr>
      </w:pPr>
    </w:p>
    <w:p w:rsidR="000E2EC3" w:rsidRDefault="000E2EC3">
      <w:pPr>
        <w:rPr>
          <w:rFonts w:ascii="宋体" w:eastAsia="宋体" w:hAnsi="宋体" w:cs="宋体"/>
          <w:sz w:val="30"/>
          <w:szCs w:val="30"/>
        </w:rPr>
      </w:pPr>
    </w:p>
    <w:p w:rsidR="000E2EC3" w:rsidRDefault="000E2EC3">
      <w:pPr>
        <w:rPr>
          <w:rFonts w:ascii="宋体" w:eastAsia="宋体" w:hAnsi="宋体" w:cs="宋体"/>
          <w:sz w:val="30"/>
          <w:szCs w:val="30"/>
        </w:rPr>
      </w:pPr>
    </w:p>
    <w:p w:rsidR="000E2EC3" w:rsidRDefault="000E2EC3">
      <w:pPr>
        <w:rPr>
          <w:rFonts w:ascii="宋体" w:eastAsia="宋体" w:hAnsi="宋体" w:cs="宋体"/>
          <w:sz w:val="30"/>
          <w:szCs w:val="30"/>
        </w:rPr>
      </w:pPr>
    </w:p>
    <w:p w:rsidR="000E2EC3" w:rsidRDefault="000E2EC3">
      <w:pPr>
        <w:rPr>
          <w:rFonts w:ascii="宋体" w:eastAsia="宋体" w:hAnsi="宋体" w:cs="宋体"/>
          <w:sz w:val="30"/>
          <w:szCs w:val="30"/>
        </w:rPr>
      </w:pPr>
    </w:p>
    <w:p w:rsidR="000E2EC3" w:rsidRDefault="000E2EC3">
      <w:pPr>
        <w:rPr>
          <w:rFonts w:ascii="宋体" w:eastAsia="宋体" w:hAnsi="宋体" w:cs="宋体"/>
          <w:sz w:val="30"/>
          <w:szCs w:val="30"/>
        </w:rPr>
      </w:pPr>
    </w:p>
    <w:p w:rsidR="000E2EC3" w:rsidRDefault="000E2EC3">
      <w:pPr>
        <w:rPr>
          <w:rFonts w:ascii="宋体" w:eastAsia="宋体" w:hAnsi="宋体" w:cs="宋体"/>
          <w:sz w:val="30"/>
          <w:szCs w:val="30"/>
        </w:rPr>
      </w:pPr>
    </w:p>
    <w:p w:rsidR="000E2EC3" w:rsidRDefault="000E2EC3">
      <w:pPr>
        <w:rPr>
          <w:rFonts w:ascii="宋体" w:eastAsia="宋体" w:hAnsi="宋体" w:cs="宋体"/>
          <w:sz w:val="30"/>
          <w:szCs w:val="30"/>
        </w:rPr>
      </w:pPr>
    </w:p>
    <w:p w:rsidR="000E2EC3" w:rsidRDefault="000E2EC3">
      <w:pPr>
        <w:rPr>
          <w:rFonts w:ascii="宋体" w:eastAsia="宋体" w:hAnsi="宋体" w:cs="宋体"/>
          <w:sz w:val="30"/>
          <w:szCs w:val="30"/>
        </w:rPr>
      </w:pPr>
    </w:p>
    <w:p w:rsidR="00AE28CE" w:rsidRDefault="00AE28CE" w:rsidP="00AE28CE">
      <w:pPr>
        <w:rPr>
          <w:rFonts w:ascii="宋体" w:eastAsia="宋体" w:hAnsi="宋体" w:cs="宋体"/>
          <w:sz w:val="30"/>
          <w:szCs w:val="30"/>
        </w:rPr>
      </w:pPr>
      <w:r>
        <w:rPr>
          <w:rFonts w:ascii="宋体" w:eastAsia="宋体" w:hAnsi="宋体" w:cs="宋体" w:hint="eastAsia"/>
          <w:sz w:val="30"/>
          <w:szCs w:val="30"/>
        </w:rPr>
        <w:lastRenderedPageBreak/>
        <w:t>附件一：</w:t>
      </w:r>
    </w:p>
    <w:tbl>
      <w:tblPr>
        <w:tblpPr w:leftFromText="180" w:rightFromText="180" w:vertAnchor="text" w:horzAnchor="margin" w:tblpXSpec="center" w:tblpY="218"/>
        <w:tblW w:w="11307" w:type="dxa"/>
        <w:tblLook w:val="04A0" w:firstRow="1" w:lastRow="0" w:firstColumn="1" w:lastColumn="0" w:noHBand="0" w:noVBand="1"/>
      </w:tblPr>
      <w:tblGrid>
        <w:gridCol w:w="780"/>
        <w:gridCol w:w="480"/>
        <w:gridCol w:w="900"/>
        <w:gridCol w:w="2660"/>
        <w:gridCol w:w="1667"/>
        <w:gridCol w:w="2126"/>
        <w:gridCol w:w="1701"/>
        <w:gridCol w:w="993"/>
      </w:tblGrid>
      <w:tr w:rsidR="00AE28CE" w:rsidRPr="00AE28CE" w:rsidTr="00AE28CE">
        <w:trPr>
          <w:trHeight w:val="1440"/>
        </w:trPr>
        <w:tc>
          <w:tcPr>
            <w:tcW w:w="1130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b/>
                <w:bCs/>
                <w:kern w:val="0"/>
                <w:sz w:val="36"/>
                <w:szCs w:val="36"/>
              </w:rPr>
            </w:pPr>
            <w:r w:rsidRPr="00AE28CE">
              <w:rPr>
                <w:rFonts w:ascii="宋体" w:eastAsia="宋体" w:hAnsi="宋体" w:cs="宋体" w:hint="eastAsia"/>
                <w:b/>
                <w:bCs/>
                <w:kern w:val="0"/>
                <w:sz w:val="36"/>
                <w:szCs w:val="36"/>
              </w:rPr>
              <w:t>中铁建（北京）物业管理有限公司</w:t>
            </w:r>
            <w:r w:rsidRPr="00AE28CE">
              <w:rPr>
                <w:rFonts w:ascii="宋体" w:eastAsia="宋体" w:hAnsi="宋体" w:cs="宋体" w:hint="eastAsia"/>
                <w:b/>
                <w:bCs/>
                <w:kern w:val="0"/>
                <w:sz w:val="36"/>
                <w:szCs w:val="36"/>
              </w:rPr>
              <w:br/>
              <w:t>秩序维护部服务规范考核标准(内</w:t>
            </w:r>
            <w:proofErr w:type="gramStart"/>
            <w:r w:rsidRPr="00AE28CE">
              <w:rPr>
                <w:rFonts w:ascii="宋体" w:eastAsia="宋体" w:hAnsi="宋体" w:cs="宋体" w:hint="eastAsia"/>
                <w:b/>
                <w:bCs/>
                <w:kern w:val="0"/>
                <w:sz w:val="36"/>
                <w:szCs w:val="36"/>
              </w:rPr>
              <w:t>业检查</w:t>
            </w:r>
            <w:proofErr w:type="gramEnd"/>
            <w:r w:rsidRPr="00AE28CE">
              <w:rPr>
                <w:rFonts w:ascii="宋体" w:eastAsia="宋体" w:hAnsi="宋体" w:cs="宋体" w:hint="eastAsia"/>
                <w:b/>
                <w:bCs/>
                <w:kern w:val="0"/>
                <w:sz w:val="36"/>
                <w:szCs w:val="36"/>
              </w:rPr>
              <w:t>部分)</w:t>
            </w:r>
          </w:p>
        </w:tc>
      </w:tr>
      <w:tr w:rsidR="00AE28CE" w:rsidRPr="00AE28CE" w:rsidTr="00AE28CE">
        <w:trPr>
          <w:trHeight w:val="58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检查人分类</w:t>
            </w: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序号</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检查类别</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检查内容</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检查频次</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检查人</w:t>
            </w:r>
          </w:p>
        </w:tc>
        <w:tc>
          <w:tcPr>
            <w:tcW w:w="1701"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扣分细则</w:t>
            </w: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现场评分</w:t>
            </w:r>
          </w:p>
        </w:tc>
      </w:tr>
      <w:tr w:rsidR="00AE28CE" w:rsidRPr="00AE28CE" w:rsidTr="00AE28CE">
        <w:trPr>
          <w:trHeight w:val="480"/>
        </w:trPr>
        <w:tc>
          <w:tcPr>
            <w:tcW w:w="78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经理及主管</w:t>
            </w: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秩序维护部经理、主管日检表</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每日</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1、资料时间连续性不完整缺失，每单项扣2分。                2、资料字体凌乱不工整每单项扣1分。        3、单项资料内容填写不完善填写内容有</w:t>
            </w:r>
            <w:proofErr w:type="gramStart"/>
            <w:r w:rsidRPr="00AE28CE">
              <w:rPr>
                <w:rFonts w:ascii="宋体" w:eastAsia="宋体" w:hAnsi="宋体" w:cs="宋体" w:hint="eastAsia"/>
                <w:kern w:val="0"/>
                <w:sz w:val="18"/>
                <w:szCs w:val="18"/>
              </w:rPr>
              <w:t>缺失每单项</w:t>
            </w:r>
            <w:proofErr w:type="gramEnd"/>
            <w:r w:rsidRPr="00AE28CE">
              <w:rPr>
                <w:rFonts w:ascii="宋体" w:eastAsia="宋体" w:hAnsi="宋体" w:cs="宋体" w:hint="eastAsia"/>
                <w:kern w:val="0"/>
                <w:sz w:val="18"/>
                <w:szCs w:val="18"/>
              </w:rPr>
              <w:t>扣1分。</w:t>
            </w: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480"/>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2</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紧急集合应急演练-每季度一次</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每季度</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480"/>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3</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秩序维护部军体考核评分表</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每季度</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480"/>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4</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保安公司考勤监控表--每日</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每日</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480"/>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5</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供方服务评价表--每周</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每周</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480"/>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6</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供方服务评价表--每月</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每月</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55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7</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秩序维护部夜查报告（每月不少于8次）</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每周不少于2次</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55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8</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紧急事故报告表</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事实记录</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97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9</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节前安全大检查表</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元旦、春节、元宵节、清明节、劳动节、端午节、中秋、国庆（共8次）</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秩序维护部经理、主管、助理共同检查</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480"/>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10</w:t>
            </w:r>
          </w:p>
        </w:tc>
        <w:tc>
          <w:tcPr>
            <w:tcW w:w="900"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秩序维护封闭管理方案</w:t>
            </w:r>
          </w:p>
        </w:tc>
        <w:tc>
          <w:tcPr>
            <w:tcW w:w="1667"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每年</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 xml:space="preserve">　</w:t>
            </w:r>
          </w:p>
        </w:tc>
      </w:tr>
      <w:tr w:rsidR="00AE28CE" w:rsidRPr="00AE28CE" w:rsidTr="00AE28CE">
        <w:trPr>
          <w:trHeight w:val="480"/>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11</w:t>
            </w:r>
          </w:p>
        </w:tc>
        <w:tc>
          <w:tcPr>
            <w:tcW w:w="900"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秩序岗位分布图</w:t>
            </w:r>
          </w:p>
        </w:tc>
        <w:tc>
          <w:tcPr>
            <w:tcW w:w="1667"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每年</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 xml:space="preserve">　</w:t>
            </w:r>
          </w:p>
        </w:tc>
      </w:tr>
      <w:tr w:rsidR="00AE28CE" w:rsidRPr="00AE28CE" w:rsidTr="00AE28CE">
        <w:trPr>
          <w:trHeight w:val="480"/>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12</w:t>
            </w:r>
          </w:p>
        </w:tc>
        <w:tc>
          <w:tcPr>
            <w:tcW w:w="900"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监控点位图</w:t>
            </w:r>
          </w:p>
        </w:tc>
        <w:tc>
          <w:tcPr>
            <w:tcW w:w="1667"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每年</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 xml:space="preserve">　</w:t>
            </w:r>
          </w:p>
        </w:tc>
      </w:tr>
      <w:tr w:rsidR="00AE28CE" w:rsidRPr="00AE28CE" w:rsidTr="00AE28CE">
        <w:trPr>
          <w:trHeight w:val="55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13</w:t>
            </w:r>
          </w:p>
        </w:tc>
        <w:tc>
          <w:tcPr>
            <w:tcW w:w="900"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红外报警、防爬刺、脉冲电子</w:t>
            </w:r>
            <w:proofErr w:type="gramStart"/>
            <w:r w:rsidRPr="00AE28CE">
              <w:rPr>
                <w:rFonts w:ascii="宋体" w:eastAsia="宋体" w:hAnsi="宋体" w:cs="宋体" w:hint="eastAsia"/>
                <w:kern w:val="0"/>
                <w:sz w:val="18"/>
                <w:szCs w:val="18"/>
              </w:rPr>
              <w:t>围栏部防位置图</w:t>
            </w:r>
            <w:proofErr w:type="gramEnd"/>
          </w:p>
        </w:tc>
        <w:tc>
          <w:tcPr>
            <w:tcW w:w="1667"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每年</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 xml:space="preserve">　</w:t>
            </w:r>
          </w:p>
        </w:tc>
      </w:tr>
      <w:tr w:rsidR="00AE28CE" w:rsidRPr="00AE28CE" w:rsidTr="00AE28CE">
        <w:trPr>
          <w:trHeight w:val="55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14</w:t>
            </w:r>
          </w:p>
        </w:tc>
        <w:tc>
          <w:tcPr>
            <w:tcW w:w="900"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秩序维护员名单、排班表及岗位分配表</w:t>
            </w:r>
          </w:p>
        </w:tc>
        <w:tc>
          <w:tcPr>
            <w:tcW w:w="1667"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每月</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 xml:space="preserve">　</w:t>
            </w:r>
          </w:p>
        </w:tc>
      </w:tr>
      <w:tr w:rsidR="00AE28CE" w:rsidRPr="00AE28CE" w:rsidTr="00AE28CE">
        <w:trPr>
          <w:trHeight w:val="49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15</w:t>
            </w:r>
          </w:p>
        </w:tc>
        <w:tc>
          <w:tcPr>
            <w:tcW w:w="900"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巡逻路线图</w:t>
            </w:r>
          </w:p>
        </w:tc>
        <w:tc>
          <w:tcPr>
            <w:tcW w:w="1667"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每年</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 xml:space="preserve">　</w:t>
            </w:r>
          </w:p>
        </w:tc>
      </w:tr>
      <w:tr w:rsidR="00AE28CE" w:rsidRPr="00AE28CE" w:rsidTr="00AE28CE">
        <w:trPr>
          <w:trHeight w:val="49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16</w:t>
            </w:r>
          </w:p>
        </w:tc>
        <w:tc>
          <w:tcPr>
            <w:tcW w:w="900"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安全标志设置清单</w:t>
            </w:r>
          </w:p>
        </w:tc>
        <w:tc>
          <w:tcPr>
            <w:tcW w:w="1667"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每年</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 xml:space="preserve">　</w:t>
            </w:r>
          </w:p>
        </w:tc>
      </w:tr>
      <w:tr w:rsidR="00AE28CE" w:rsidRPr="00AE28CE" w:rsidTr="00AE28CE">
        <w:trPr>
          <w:trHeight w:val="49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17</w:t>
            </w:r>
          </w:p>
        </w:tc>
        <w:tc>
          <w:tcPr>
            <w:tcW w:w="900"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消防设施平面图、安全疏散图</w:t>
            </w:r>
          </w:p>
        </w:tc>
        <w:tc>
          <w:tcPr>
            <w:tcW w:w="1667"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每年</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 xml:space="preserve">　</w:t>
            </w:r>
          </w:p>
        </w:tc>
      </w:tr>
      <w:tr w:rsidR="00AE28CE" w:rsidRPr="00AE28CE" w:rsidTr="00AE28CE">
        <w:trPr>
          <w:trHeight w:val="49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18</w:t>
            </w:r>
          </w:p>
        </w:tc>
        <w:tc>
          <w:tcPr>
            <w:tcW w:w="900"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消防器材、设施保养计划</w:t>
            </w:r>
          </w:p>
        </w:tc>
        <w:tc>
          <w:tcPr>
            <w:tcW w:w="1667"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每月</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 xml:space="preserve">　</w:t>
            </w:r>
          </w:p>
        </w:tc>
      </w:tr>
      <w:tr w:rsidR="00AE28CE" w:rsidRPr="00AE28CE" w:rsidTr="00AE28CE">
        <w:trPr>
          <w:trHeight w:val="55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19</w:t>
            </w:r>
          </w:p>
        </w:tc>
        <w:tc>
          <w:tcPr>
            <w:tcW w:w="900"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义务消防组织，逐级签订消防安全责任书</w:t>
            </w:r>
          </w:p>
        </w:tc>
        <w:tc>
          <w:tcPr>
            <w:tcW w:w="1667"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每年</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 xml:space="preserve">　</w:t>
            </w:r>
          </w:p>
        </w:tc>
      </w:tr>
      <w:tr w:rsidR="00AE28CE" w:rsidRPr="00AE28CE" w:rsidTr="00AE28CE">
        <w:trPr>
          <w:trHeight w:val="55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20</w:t>
            </w:r>
          </w:p>
        </w:tc>
        <w:tc>
          <w:tcPr>
            <w:tcW w:w="900"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消防知识定期培训，制定演习计划并保留记录。</w:t>
            </w:r>
          </w:p>
        </w:tc>
        <w:tc>
          <w:tcPr>
            <w:tcW w:w="1667"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每月</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 xml:space="preserve">　</w:t>
            </w:r>
          </w:p>
        </w:tc>
      </w:tr>
      <w:tr w:rsidR="00AE28CE" w:rsidRPr="00AE28CE" w:rsidTr="00AE28CE">
        <w:trPr>
          <w:trHeight w:val="55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21</w:t>
            </w:r>
          </w:p>
        </w:tc>
        <w:tc>
          <w:tcPr>
            <w:tcW w:w="900"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业务知识培训，制定培训计划并保留记录</w:t>
            </w:r>
          </w:p>
        </w:tc>
        <w:tc>
          <w:tcPr>
            <w:tcW w:w="1667"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每月</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 xml:space="preserve">　</w:t>
            </w:r>
          </w:p>
        </w:tc>
      </w:tr>
      <w:tr w:rsidR="00AE28CE" w:rsidRPr="00AE28CE" w:rsidTr="00AE28CE">
        <w:trPr>
          <w:trHeight w:val="462"/>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22</w:t>
            </w:r>
          </w:p>
        </w:tc>
        <w:tc>
          <w:tcPr>
            <w:tcW w:w="900"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停车场车位平面图</w:t>
            </w:r>
          </w:p>
        </w:tc>
        <w:tc>
          <w:tcPr>
            <w:tcW w:w="1667"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每年</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 xml:space="preserve">　</w:t>
            </w:r>
          </w:p>
        </w:tc>
      </w:tr>
      <w:tr w:rsidR="00AE28CE" w:rsidRPr="00AE28CE" w:rsidTr="00AE28CE">
        <w:trPr>
          <w:trHeight w:val="462"/>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23</w:t>
            </w:r>
          </w:p>
        </w:tc>
        <w:tc>
          <w:tcPr>
            <w:tcW w:w="900"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停车管理服务协议</w:t>
            </w:r>
          </w:p>
        </w:tc>
        <w:tc>
          <w:tcPr>
            <w:tcW w:w="1667"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事实记录</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 xml:space="preserve">　</w:t>
            </w:r>
          </w:p>
        </w:tc>
      </w:tr>
      <w:tr w:rsidR="00AE28CE" w:rsidRPr="00AE28CE" w:rsidTr="00AE28CE">
        <w:trPr>
          <w:trHeight w:val="55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24</w:t>
            </w:r>
          </w:p>
        </w:tc>
        <w:tc>
          <w:tcPr>
            <w:tcW w:w="900"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公示停车收费标准、停车场管理规定</w:t>
            </w:r>
          </w:p>
        </w:tc>
        <w:tc>
          <w:tcPr>
            <w:tcW w:w="1667"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每年</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秩序维护部经理、主管</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 xml:space="preserve">　</w:t>
            </w:r>
          </w:p>
        </w:tc>
      </w:tr>
      <w:tr w:rsidR="00AE28CE" w:rsidRPr="00AE28CE" w:rsidTr="00AE28CE">
        <w:trPr>
          <w:trHeight w:val="619"/>
        </w:trPr>
        <w:tc>
          <w:tcPr>
            <w:tcW w:w="78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助理岗</w:t>
            </w: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25</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消防设施日</w:t>
            </w:r>
            <w:proofErr w:type="gramStart"/>
            <w:r w:rsidRPr="00AE28CE">
              <w:rPr>
                <w:rFonts w:ascii="宋体" w:eastAsia="宋体" w:hAnsi="宋体" w:cs="宋体" w:hint="eastAsia"/>
                <w:kern w:val="0"/>
                <w:sz w:val="18"/>
                <w:szCs w:val="18"/>
              </w:rPr>
              <w:t>巡检表</w:t>
            </w:r>
            <w:proofErr w:type="gramEnd"/>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每日</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助理岗</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1、资料时间连续性不完整缺失，每单项扣2分。                2、资料字体凌乱不工整每单项扣1分。         3、单项资料内容填写不完善填写内容有</w:t>
            </w:r>
            <w:proofErr w:type="gramStart"/>
            <w:r w:rsidRPr="00AE28CE">
              <w:rPr>
                <w:rFonts w:ascii="宋体" w:eastAsia="宋体" w:hAnsi="宋体" w:cs="宋体" w:hint="eastAsia"/>
                <w:kern w:val="0"/>
                <w:sz w:val="18"/>
                <w:szCs w:val="18"/>
              </w:rPr>
              <w:t>缺失每单项</w:t>
            </w:r>
            <w:proofErr w:type="gramEnd"/>
            <w:r w:rsidRPr="00AE28CE">
              <w:rPr>
                <w:rFonts w:ascii="宋体" w:eastAsia="宋体" w:hAnsi="宋体" w:cs="宋体" w:hint="eastAsia"/>
                <w:kern w:val="0"/>
                <w:sz w:val="18"/>
                <w:szCs w:val="18"/>
              </w:rPr>
              <w:t>扣1分。</w:t>
            </w: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61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26</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灭火器月巡检记录表</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每月</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助理岗</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61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27</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消防栓巡检记录表</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每月</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助理岗</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619"/>
        </w:trPr>
        <w:tc>
          <w:tcPr>
            <w:tcW w:w="78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门岗</w:t>
            </w: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28</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施工人员进出登记表</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每日</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门岗</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1、资料时间连续性不完整缺失，每单项扣2分。                2、资料字体凌乱不工整每单项扣1分。         3、单项资料内容填写不完善填写内容有</w:t>
            </w:r>
            <w:proofErr w:type="gramStart"/>
            <w:r w:rsidRPr="00AE28CE">
              <w:rPr>
                <w:rFonts w:ascii="宋体" w:eastAsia="宋体" w:hAnsi="宋体" w:cs="宋体" w:hint="eastAsia"/>
                <w:kern w:val="0"/>
                <w:sz w:val="18"/>
                <w:szCs w:val="18"/>
              </w:rPr>
              <w:t>缺失每单项</w:t>
            </w:r>
            <w:proofErr w:type="gramEnd"/>
            <w:r w:rsidRPr="00AE28CE">
              <w:rPr>
                <w:rFonts w:ascii="宋体" w:eastAsia="宋体" w:hAnsi="宋体" w:cs="宋体" w:hint="eastAsia"/>
                <w:kern w:val="0"/>
                <w:sz w:val="18"/>
                <w:szCs w:val="18"/>
              </w:rPr>
              <w:t>扣1分。</w:t>
            </w: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22"/>
                <w:szCs w:val="22"/>
              </w:rPr>
            </w:pPr>
            <w:r w:rsidRPr="00AE28CE">
              <w:rPr>
                <w:rFonts w:ascii="宋体" w:eastAsia="宋体" w:hAnsi="宋体" w:cs="宋体" w:hint="eastAsia"/>
                <w:kern w:val="0"/>
                <w:sz w:val="22"/>
                <w:szCs w:val="22"/>
              </w:rPr>
              <w:t xml:space="preserve">　</w:t>
            </w:r>
          </w:p>
        </w:tc>
      </w:tr>
      <w:tr w:rsidR="00AE28CE" w:rsidRPr="00AE28CE" w:rsidTr="00AE28CE">
        <w:trPr>
          <w:trHeight w:val="61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29</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车辆进入、离开登记表（道</w:t>
            </w:r>
            <w:proofErr w:type="gramStart"/>
            <w:r w:rsidRPr="00AE28CE">
              <w:rPr>
                <w:rFonts w:ascii="宋体" w:eastAsia="宋体" w:hAnsi="宋体" w:cs="宋体" w:hint="eastAsia"/>
                <w:kern w:val="0"/>
                <w:sz w:val="18"/>
                <w:szCs w:val="18"/>
              </w:rPr>
              <w:t>闸系统</w:t>
            </w:r>
            <w:proofErr w:type="gramEnd"/>
            <w:r w:rsidRPr="00AE28CE">
              <w:rPr>
                <w:rFonts w:ascii="宋体" w:eastAsia="宋体" w:hAnsi="宋体" w:cs="宋体" w:hint="eastAsia"/>
                <w:kern w:val="0"/>
                <w:sz w:val="18"/>
                <w:szCs w:val="18"/>
              </w:rPr>
              <w:t>打印记录，</w:t>
            </w:r>
            <w:proofErr w:type="gramStart"/>
            <w:r w:rsidRPr="00AE28CE">
              <w:rPr>
                <w:rFonts w:ascii="宋体" w:eastAsia="宋体" w:hAnsi="宋体" w:cs="宋体" w:hint="eastAsia"/>
                <w:kern w:val="0"/>
                <w:sz w:val="18"/>
                <w:szCs w:val="18"/>
              </w:rPr>
              <w:t>临停车辆</w:t>
            </w:r>
            <w:proofErr w:type="gramEnd"/>
            <w:r w:rsidRPr="00AE28CE">
              <w:rPr>
                <w:rFonts w:ascii="宋体" w:eastAsia="宋体" w:hAnsi="宋体" w:cs="宋体" w:hint="eastAsia"/>
                <w:kern w:val="0"/>
                <w:sz w:val="18"/>
                <w:szCs w:val="18"/>
              </w:rPr>
              <w:t>单独记录）</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每日</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门岗</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22"/>
                <w:szCs w:val="22"/>
              </w:rPr>
            </w:pPr>
            <w:r w:rsidRPr="00AE28CE">
              <w:rPr>
                <w:rFonts w:ascii="宋体" w:eastAsia="宋体" w:hAnsi="宋体" w:cs="宋体" w:hint="eastAsia"/>
                <w:kern w:val="0"/>
                <w:sz w:val="22"/>
                <w:szCs w:val="22"/>
              </w:rPr>
              <w:t xml:space="preserve">　</w:t>
            </w:r>
          </w:p>
        </w:tc>
      </w:tr>
      <w:tr w:rsidR="00AE28CE" w:rsidRPr="00AE28CE" w:rsidTr="00AE28CE">
        <w:trPr>
          <w:trHeight w:val="61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30</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访客进出登记表</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每日</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门岗</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22"/>
                <w:szCs w:val="22"/>
              </w:rPr>
            </w:pPr>
            <w:r w:rsidRPr="00AE28CE">
              <w:rPr>
                <w:rFonts w:ascii="宋体" w:eastAsia="宋体" w:hAnsi="宋体" w:cs="宋体" w:hint="eastAsia"/>
                <w:kern w:val="0"/>
                <w:sz w:val="22"/>
                <w:szCs w:val="22"/>
              </w:rPr>
              <w:t xml:space="preserve">　</w:t>
            </w:r>
          </w:p>
        </w:tc>
      </w:tr>
      <w:tr w:rsidR="00AE28CE" w:rsidRPr="00AE28CE" w:rsidTr="00AE28CE">
        <w:trPr>
          <w:trHeight w:val="619"/>
        </w:trPr>
        <w:tc>
          <w:tcPr>
            <w:tcW w:w="78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中控室</w:t>
            </w: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31</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监控录像查看申请表</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事实记录</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中控员</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1、资料时间连续性不完整缺失，每单项扣2分。                2、资料字体凌乱</w:t>
            </w:r>
            <w:proofErr w:type="gramStart"/>
            <w:r w:rsidRPr="00AE28CE">
              <w:rPr>
                <w:rFonts w:ascii="宋体" w:eastAsia="宋体" w:hAnsi="宋体" w:cs="宋体" w:hint="eastAsia"/>
                <w:kern w:val="0"/>
                <w:sz w:val="18"/>
                <w:szCs w:val="18"/>
              </w:rPr>
              <w:t>不工每单项</w:t>
            </w:r>
            <w:proofErr w:type="gramEnd"/>
            <w:r w:rsidRPr="00AE28CE">
              <w:rPr>
                <w:rFonts w:ascii="宋体" w:eastAsia="宋体" w:hAnsi="宋体" w:cs="宋体" w:hint="eastAsia"/>
                <w:kern w:val="0"/>
                <w:sz w:val="18"/>
                <w:szCs w:val="18"/>
              </w:rPr>
              <w:t>扣1分。           3、单项资料内容填写不完善填写内容有</w:t>
            </w:r>
            <w:proofErr w:type="gramStart"/>
            <w:r w:rsidRPr="00AE28CE">
              <w:rPr>
                <w:rFonts w:ascii="宋体" w:eastAsia="宋体" w:hAnsi="宋体" w:cs="宋体" w:hint="eastAsia"/>
                <w:kern w:val="0"/>
                <w:sz w:val="18"/>
                <w:szCs w:val="18"/>
              </w:rPr>
              <w:t>缺失每单项</w:t>
            </w:r>
            <w:proofErr w:type="gramEnd"/>
            <w:r w:rsidRPr="00AE28CE">
              <w:rPr>
                <w:rFonts w:ascii="宋体" w:eastAsia="宋体" w:hAnsi="宋体" w:cs="宋体" w:hint="eastAsia"/>
                <w:kern w:val="0"/>
                <w:sz w:val="18"/>
                <w:szCs w:val="18"/>
              </w:rPr>
              <w:t>扣1分。</w:t>
            </w: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61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32</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监控录像检查记录表</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事实记录</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中控员</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61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33</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值班记录表（中控室、门岗、）</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每日</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中控员、门岗</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61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34</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非中控室人员进出登记表</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事实记录</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中控员</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61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35</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中控室设备</w:t>
            </w:r>
            <w:proofErr w:type="gramStart"/>
            <w:r w:rsidRPr="00AE28CE">
              <w:rPr>
                <w:rFonts w:ascii="宋体" w:eastAsia="宋体" w:hAnsi="宋体" w:cs="宋体" w:hint="eastAsia"/>
                <w:kern w:val="0"/>
                <w:sz w:val="18"/>
                <w:szCs w:val="18"/>
              </w:rPr>
              <w:t>物品台</w:t>
            </w:r>
            <w:proofErr w:type="gramEnd"/>
            <w:r w:rsidRPr="00AE28CE">
              <w:rPr>
                <w:rFonts w:ascii="宋体" w:eastAsia="宋体" w:hAnsi="宋体" w:cs="宋体" w:hint="eastAsia"/>
                <w:kern w:val="0"/>
                <w:sz w:val="18"/>
                <w:szCs w:val="18"/>
              </w:rPr>
              <w:t>帐</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事实记录</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中控员</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61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36</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各门岗及地库出入口道</w:t>
            </w:r>
            <w:proofErr w:type="gramStart"/>
            <w:r w:rsidRPr="00AE28CE">
              <w:rPr>
                <w:rFonts w:ascii="宋体" w:eastAsia="宋体" w:hAnsi="宋体" w:cs="宋体" w:hint="eastAsia"/>
                <w:kern w:val="0"/>
                <w:sz w:val="18"/>
                <w:szCs w:val="18"/>
              </w:rPr>
              <w:t>闸</w:t>
            </w:r>
            <w:proofErr w:type="gramEnd"/>
            <w:r w:rsidRPr="00AE28CE">
              <w:rPr>
                <w:rFonts w:ascii="宋体" w:eastAsia="宋体" w:hAnsi="宋体" w:cs="宋体" w:hint="eastAsia"/>
                <w:kern w:val="0"/>
                <w:sz w:val="18"/>
                <w:szCs w:val="18"/>
              </w:rPr>
              <w:t>故障记录表</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每日</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中控员</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61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37</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红外周界报警记录表</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事实记录</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中控员</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61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38</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电梯故障记录表</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每日</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中控员</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61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39</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动火证（底单留存）</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事实记录</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中控员</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61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40</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中控室钥匙移交记录表</w:t>
            </w:r>
          </w:p>
        </w:tc>
        <w:tc>
          <w:tcPr>
            <w:tcW w:w="1667" w:type="dxa"/>
            <w:vMerge w:val="restart"/>
            <w:tcBorders>
              <w:top w:val="nil"/>
              <w:left w:val="single" w:sz="4" w:space="0" w:color="auto"/>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事实记录</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中控员</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61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41</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中控室钥匙使用记录表</w:t>
            </w:r>
          </w:p>
        </w:tc>
        <w:tc>
          <w:tcPr>
            <w:tcW w:w="1667"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中控员</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61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42</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中控室钥匙每月盘存记录表</w:t>
            </w:r>
          </w:p>
        </w:tc>
        <w:tc>
          <w:tcPr>
            <w:tcW w:w="1667"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中控员</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Calibri" w:eastAsia="宋体" w:hAnsi="Calibri" w:cs="宋体"/>
                <w:kern w:val="0"/>
                <w:sz w:val="21"/>
                <w:szCs w:val="21"/>
              </w:rPr>
            </w:pPr>
            <w:r w:rsidRPr="00AE28CE">
              <w:rPr>
                <w:rFonts w:ascii="Calibri" w:eastAsia="宋体" w:hAnsi="Calibri" w:cs="宋体"/>
                <w:kern w:val="0"/>
                <w:sz w:val="21"/>
                <w:szCs w:val="21"/>
              </w:rPr>
              <w:t xml:space="preserve">　</w:t>
            </w:r>
          </w:p>
        </w:tc>
      </w:tr>
      <w:tr w:rsidR="00AE28CE" w:rsidRPr="00AE28CE" w:rsidTr="00AE28CE">
        <w:trPr>
          <w:trHeight w:val="61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43</w:t>
            </w:r>
          </w:p>
        </w:tc>
        <w:tc>
          <w:tcPr>
            <w:tcW w:w="900"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出入证管理方案及办证记录表</w:t>
            </w:r>
          </w:p>
        </w:tc>
        <w:tc>
          <w:tcPr>
            <w:tcW w:w="1667"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事实记录</w:t>
            </w:r>
          </w:p>
        </w:tc>
        <w:tc>
          <w:tcPr>
            <w:tcW w:w="2126"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中控员</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 xml:space="preserve">　</w:t>
            </w:r>
          </w:p>
        </w:tc>
      </w:tr>
      <w:tr w:rsidR="00AE28CE" w:rsidRPr="00AE28CE" w:rsidTr="00AE28CE">
        <w:trPr>
          <w:trHeight w:val="61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44</w:t>
            </w:r>
          </w:p>
        </w:tc>
        <w:tc>
          <w:tcPr>
            <w:tcW w:w="900"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固定车辆登记表及出入证发放记录</w:t>
            </w:r>
          </w:p>
        </w:tc>
        <w:tc>
          <w:tcPr>
            <w:tcW w:w="1667"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每年</w:t>
            </w:r>
          </w:p>
        </w:tc>
        <w:tc>
          <w:tcPr>
            <w:tcW w:w="2126"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中控员</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 xml:space="preserve">　</w:t>
            </w:r>
          </w:p>
        </w:tc>
      </w:tr>
      <w:tr w:rsidR="00AE28CE" w:rsidRPr="00AE28CE" w:rsidTr="00AE28CE">
        <w:trPr>
          <w:trHeight w:val="619"/>
        </w:trPr>
        <w:tc>
          <w:tcPr>
            <w:tcW w:w="78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巡逻岗</w:t>
            </w: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45</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停车场车辆巡查表</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每日</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巡逻岗</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AE28CE" w:rsidRPr="00AE28CE" w:rsidRDefault="00AE28CE" w:rsidP="00AE28CE">
            <w:pPr>
              <w:widowControl/>
              <w:jc w:val="left"/>
              <w:rPr>
                <w:rFonts w:ascii="宋体" w:eastAsia="宋体" w:hAnsi="宋体" w:cs="宋体"/>
                <w:kern w:val="0"/>
                <w:sz w:val="18"/>
                <w:szCs w:val="18"/>
              </w:rPr>
            </w:pPr>
            <w:r w:rsidRPr="00AE28CE">
              <w:rPr>
                <w:rFonts w:ascii="宋体" w:eastAsia="宋体" w:hAnsi="宋体" w:cs="宋体" w:hint="eastAsia"/>
                <w:kern w:val="0"/>
                <w:sz w:val="18"/>
                <w:szCs w:val="18"/>
              </w:rPr>
              <w:t>1、资料时间连续性不完整缺失，每单项扣2分。                2、资料字体凌乱不工整每单项扣1分。         3、单项资料内容填写不完善填写内容有</w:t>
            </w:r>
            <w:proofErr w:type="gramStart"/>
            <w:r w:rsidRPr="00AE28CE">
              <w:rPr>
                <w:rFonts w:ascii="宋体" w:eastAsia="宋体" w:hAnsi="宋体" w:cs="宋体" w:hint="eastAsia"/>
                <w:kern w:val="0"/>
                <w:sz w:val="18"/>
                <w:szCs w:val="18"/>
              </w:rPr>
              <w:t>缺失每单项</w:t>
            </w:r>
            <w:proofErr w:type="gramEnd"/>
            <w:r w:rsidRPr="00AE28CE">
              <w:rPr>
                <w:rFonts w:ascii="宋体" w:eastAsia="宋体" w:hAnsi="宋体" w:cs="宋体" w:hint="eastAsia"/>
                <w:kern w:val="0"/>
                <w:sz w:val="18"/>
                <w:szCs w:val="18"/>
              </w:rPr>
              <w:t>扣1分。</w:t>
            </w: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22"/>
                <w:szCs w:val="22"/>
              </w:rPr>
            </w:pPr>
            <w:r w:rsidRPr="00AE28CE">
              <w:rPr>
                <w:rFonts w:ascii="宋体" w:eastAsia="宋体" w:hAnsi="宋体" w:cs="宋体" w:hint="eastAsia"/>
                <w:kern w:val="0"/>
                <w:sz w:val="22"/>
                <w:szCs w:val="22"/>
              </w:rPr>
              <w:t xml:space="preserve">　</w:t>
            </w:r>
          </w:p>
        </w:tc>
      </w:tr>
      <w:tr w:rsidR="00AE28CE" w:rsidRPr="00AE28CE" w:rsidTr="00AE28CE">
        <w:trPr>
          <w:trHeight w:val="61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46</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违规停车记录表（车辆违规停放提示单）</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每日</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巡逻岗</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22"/>
                <w:szCs w:val="22"/>
              </w:rPr>
            </w:pPr>
            <w:r w:rsidRPr="00AE28CE">
              <w:rPr>
                <w:rFonts w:ascii="宋体" w:eastAsia="宋体" w:hAnsi="宋体" w:cs="宋体" w:hint="eastAsia"/>
                <w:kern w:val="0"/>
                <w:sz w:val="22"/>
                <w:szCs w:val="22"/>
              </w:rPr>
              <w:t xml:space="preserve">　</w:t>
            </w:r>
          </w:p>
        </w:tc>
      </w:tr>
      <w:tr w:rsidR="00AE28CE" w:rsidRPr="00AE28CE" w:rsidTr="00AE28CE">
        <w:trPr>
          <w:trHeight w:val="61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47</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装修单元巡检记录表（每日抽查至少10户）</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每日</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巡逻岗</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22"/>
                <w:szCs w:val="22"/>
              </w:rPr>
            </w:pPr>
            <w:r w:rsidRPr="00AE28CE">
              <w:rPr>
                <w:rFonts w:ascii="宋体" w:eastAsia="宋体" w:hAnsi="宋体" w:cs="宋体" w:hint="eastAsia"/>
                <w:kern w:val="0"/>
                <w:sz w:val="22"/>
                <w:szCs w:val="22"/>
              </w:rPr>
              <w:t xml:space="preserve">　</w:t>
            </w:r>
          </w:p>
        </w:tc>
      </w:tr>
      <w:tr w:rsidR="00AE28CE" w:rsidRPr="00AE28CE" w:rsidTr="00AE28CE">
        <w:trPr>
          <w:trHeight w:val="619"/>
        </w:trPr>
        <w:tc>
          <w:tcPr>
            <w:tcW w:w="780"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48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48</w:t>
            </w:r>
          </w:p>
        </w:tc>
        <w:tc>
          <w:tcPr>
            <w:tcW w:w="90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必查项</w:t>
            </w:r>
          </w:p>
        </w:tc>
        <w:tc>
          <w:tcPr>
            <w:tcW w:w="2660"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rPr>
                <w:rFonts w:ascii="宋体" w:eastAsia="宋体" w:hAnsi="宋体" w:cs="宋体"/>
                <w:kern w:val="0"/>
                <w:sz w:val="18"/>
                <w:szCs w:val="18"/>
              </w:rPr>
            </w:pPr>
            <w:r w:rsidRPr="00AE28CE">
              <w:rPr>
                <w:rFonts w:ascii="宋体" w:eastAsia="宋体" w:hAnsi="宋体" w:cs="宋体" w:hint="eastAsia"/>
                <w:kern w:val="0"/>
                <w:sz w:val="18"/>
                <w:szCs w:val="18"/>
              </w:rPr>
              <w:t>秩序维护部日常</w:t>
            </w:r>
            <w:proofErr w:type="gramStart"/>
            <w:r w:rsidRPr="00AE28CE">
              <w:rPr>
                <w:rFonts w:ascii="宋体" w:eastAsia="宋体" w:hAnsi="宋体" w:cs="宋体" w:hint="eastAsia"/>
                <w:kern w:val="0"/>
                <w:sz w:val="18"/>
                <w:szCs w:val="18"/>
              </w:rPr>
              <w:t>巡楼记录</w:t>
            </w:r>
            <w:proofErr w:type="gramEnd"/>
            <w:r w:rsidRPr="00AE28CE">
              <w:rPr>
                <w:rFonts w:ascii="宋体" w:eastAsia="宋体" w:hAnsi="宋体" w:cs="宋体" w:hint="eastAsia"/>
                <w:kern w:val="0"/>
                <w:sz w:val="18"/>
                <w:szCs w:val="18"/>
              </w:rPr>
              <w:t>表</w:t>
            </w:r>
          </w:p>
        </w:tc>
        <w:tc>
          <w:tcPr>
            <w:tcW w:w="1667"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每日</w:t>
            </w:r>
          </w:p>
        </w:tc>
        <w:tc>
          <w:tcPr>
            <w:tcW w:w="2126" w:type="dxa"/>
            <w:tcBorders>
              <w:top w:val="nil"/>
              <w:left w:val="nil"/>
              <w:bottom w:val="single" w:sz="4" w:space="0" w:color="auto"/>
              <w:right w:val="single" w:sz="4" w:space="0" w:color="auto"/>
            </w:tcBorders>
            <w:shd w:val="clear" w:color="auto" w:fill="auto"/>
            <w:vAlign w:val="center"/>
            <w:hideMark/>
          </w:tcPr>
          <w:p w:rsidR="00AE28CE" w:rsidRPr="00AE28CE" w:rsidRDefault="00AE28CE" w:rsidP="00AE28CE">
            <w:pPr>
              <w:widowControl/>
              <w:jc w:val="center"/>
              <w:rPr>
                <w:rFonts w:ascii="宋体" w:eastAsia="宋体" w:hAnsi="宋体" w:cs="宋体"/>
                <w:kern w:val="0"/>
                <w:sz w:val="18"/>
                <w:szCs w:val="18"/>
              </w:rPr>
            </w:pPr>
            <w:r w:rsidRPr="00AE28CE">
              <w:rPr>
                <w:rFonts w:ascii="宋体" w:eastAsia="宋体" w:hAnsi="宋体" w:cs="宋体" w:hint="eastAsia"/>
                <w:kern w:val="0"/>
                <w:sz w:val="18"/>
                <w:szCs w:val="18"/>
              </w:rPr>
              <w:t>巡逻岗</w:t>
            </w:r>
          </w:p>
        </w:tc>
        <w:tc>
          <w:tcPr>
            <w:tcW w:w="1701" w:type="dxa"/>
            <w:vMerge/>
            <w:tcBorders>
              <w:top w:val="nil"/>
              <w:left w:val="single" w:sz="4" w:space="0" w:color="auto"/>
              <w:bottom w:val="single" w:sz="4" w:space="0" w:color="auto"/>
              <w:right w:val="single" w:sz="4" w:space="0" w:color="auto"/>
            </w:tcBorders>
            <w:vAlign w:val="center"/>
            <w:hideMark/>
          </w:tcPr>
          <w:p w:rsidR="00AE28CE" w:rsidRPr="00AE28CE" w:rsidRDefault="00AE28CE" w:rsidP="00AE28CE">
            <w:pPr>
              <w:widowControl/>
              <w:jc w:val="left"/>
              <w:rPr>
                <w:rFonts w:ascii="宋体" w:eastAsia="宋体" w:hAnsi="宋体" w:cs="宋体"/>
                <w:kern w:val="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E28CE" w:rsidRPr="00AE28CE" w:rsidRDefault="00AE28CE" w:rsidP="00AE28CE">
            <w:pPr>
              <w:widowControl/>
              <w:jc w:val="left"/>
              <w:rPr>
                <w:rFonts w:ascii="宋体" w:eastAsia="宋体" w:hAnsi="宋体" w:cs="宋体"/>
                <w:kern w:val="0"/>
                <w:sz w:val="22"/>
                <w:szCs w:val="22"/>
              </w:rPr>
            </w:pPr>
            <w:r w:rsidRPr="00AE28CE">
              <w:rPr>
                <w:rFonts w:ascii="宋体" w:eastAsia="宋体" w:hAnsi="宋体" w:cs="宋体" w:hint="eastAsia"/>
                <w:kern w:val="0"/>
                <w:sz w:val="22"/>
                <w:szCs w:val="22"/>
              </w:rPr>
              <w:t xml:space="preserve">　</w:t>
            </w:r>
          </w:p>
        </w:tc>
      </w:tr>
      <w:tr w:rsidR="00AE28CE" w:rsidRPr="00AE28CE" w:rsidTr="00AE28CE">
        <w:trPr>
          <w:trHeight w:val="619"/>
        </w:trPr>
        <w:tc>
          <w:tcPr>
            <w:tcW w:w="11307"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28CE" w:rsidRPr="00AE28CE" w:rsidRDefault="00AE28CE" w:rsidP="00AE28CE">
            <w:pPr>
              <w:widowControl/>
              <w:jc w:val="center"/>
              <w:rPr>
                <w:rFonts w:ascii="宋体" w:eastAsia="宋体" w:hAnsi="宋体" w:cs="宋体"/>
                <w:color w:val="000000"/>
                <w:kern w:val="0"/>
                <w:sz w:val="22"/>
                <w:szCs w:val="22"/>
              </w:rPr>
            </w:pPr>
            <w:r w:rsidRPr="00AE28CE">
              <w:rPr>
                <w:rFonts w:ascii="宋体" w:eastAsia="宋体" w:hAnsi="宋体" w:cs="宋体" w:hint="eastAsia"/>
                <w:color w:val="000000"/>
                <w:kern w:val="0"/>
                <w:sz w:val="22"/>
                <w:szCs w:val="22"/>
              </w:rPr>
              <w:t>注：共计192分48项检查内容每单项4分，逐个检查内容依据标准逐项扣分。</w:t>
            </w:r>
          </w:p>
        </w:tc>
      </w:tr>
    </w:tbl>
    <w:p w:rsidR="00AE28CE" w:rsidRDefault="00AE28CE">
      <w:pPr>
        <w:rPr>
          <w:rFonts w:ascii="宋体" w:eastAsia="宋体" w:hAnsi="宋体" w:cs="宋体"/>
          <w:sz w:val="30"/>
          <w:szCs w:val="30"/>
        </w:rPr>
      </w:pPr>
    </w:p>
    <w:p w:rsidR="000E2EC3" w:rsidRPr="00AE28CE" w:rsidRDefault="000E2EC3">
      <w:pPr>
        <w:rPr>
          <w:sz w:val="20"/>
        </w:rPr>
      </w:pPr>
    </w:p>
    <w:p w:rsidR="000E2EC3" w:rsidRDefault="000E2EC3">
      <w:pPr>
        <w:rPr>
          <w:rFonts w:ascii="宋体" w:eastAsia="宋体" w:hAnsi="宋体" w:cs="宋体"/>
          <w:sz w:val="30"/>
          <w:szCs w:val="30"/>
        </w:rPr>
      </w:pPr>
    </w:p>
    <w:p w:rsidR="000E2EC3" w:rsidRDefault="000E2EC3">
      <w:pPr>
        <w:rPr>
          <w:rFonts w:ascii="宋体" w:eastAsia="宋体" w:hAnsi="宋体" w:cs="宋体"/>
          <w:sz w:val="30"/>
          <w:szCs w:val="30"/>
        </w:rPr>
      </w:pPr>
    </w:p>
    <w:p w:rsidR="000E2EC3" w:rsidRDefault="000E2EC3">
      <w:pPr>
        <w:rPr>
          <w:rFonts w:ascii="宋体" w:eastAsia="宋体" w:hAnsi="宋体" w:cs="宋体"/>
          <w:sz w:val="30"/>
          <w:szCs w:val="30"/>
        </w:rPr>
      </w:pPr>
    </w:p>
    <w:p w:rsidR="000E2EC3" w:rsidRDefault="000E2EC3">
      <w:pPr>
        <w:rPr>
          <w:rFonts w:ascii="宋体" w:eastAsia="宋体" w:hAnsi="宋体" w:cs="宋体"/>
          <w:sz w:val="30"/>
          <w:szCs w:val="30"/>
        </w:rPr>
      </w:pPr>
    </w:p>
    <w:p w:rsidR="00AE28CE" w:rsidRDefault="00AE28CE">
      <w:pPr>
        <w:rPr>
          <w:rFonts w:ascii="宋体" w:eastAsia="宋体" w:hAnsi="宋体" w:cs="宋体"/>
          <w:sz w:val="30"/>
          <w:szCs w:val="30"/>
        </w:rPr>
      </w:pPr>
    </w:p>
    <w:p w:rsidR="00AE28CE" w:rsidRDefault="00AE28CE">
      <w:pPr>
        <w:rPr>
          <w:rFonts w:ascii="宋体" w:eastAsia="宋体" w:hAnsi="宋体" w:cs="宋体"/>
          <w:sz w:val="30"/>
          <w:szCs w:val="30"/>
        </w:rPr>
      </w:pPr>
    </w:p>
    <w:p w:rsidR="00AE28CE" w:rsidRDefault="00AE28CE">
      <w:pPr>
        <w:rPr>
          <w:rFonts w:ascii="宋体" w:eastAsia="宋体" w:hAnsi="宋体" w:cs="宋体"/>
          <w:sz w:val="30"/>
          <w:szCs w:val="30"/>
        </w:rPr>
      </w:pPr>
    </w:p>
    <w:p w:rsidR="00B575FF" w:rsidRDefault="00B575FF">
      <w:pPr>
        <w:rPr>
          <w:rFonts w:ascii="宋体" w:eastAsia="宋体" w:hAnsi="宋体" w:cs="宋体"/>
          <w:sz w:val="30"/>
          <w:szCs w:val="30"/>
        </w:rPr>
      </w:pPr>
    </w:p>
    <w:p w:rsidR="00B575FF" w:rsidRDefault="00B575FF">
      <w:pPr>
        <w:rPr>
          <w:rFonts w:ascii="宋体" w:eastAsia="宋体" w:hAnsi="宋体" w:cs="宋体"/>
          <w:sz w:val="30"/>
          <w:szCs w:val="30"/>
        </w:rPr>
      </w:pPr>
    </w:p>
    <w:p w:rsidR="000E2EC3" w:rsidRDefault="00E55169">
      <w:pPr>
        <w:rPr>
          <w:rFonts w:ascii="宋体" w:eastAsia="宋体" w:hAnsi="宋体" w:cs="宋体"/>
          <w:sz w:val="30"/>
          <w:szCs w:val="30"/>
        </w:rPr>
      </w:pPr>
      <w:r>
        <w:rPr>
          <w:rFonts w:ascii="宋体" w:eastAsia="宋体" w:hAnsi="宋体" w:cs="宋体" w:hint="eastAsia"/>
          <w:sz w:val="30"/>
          <w:szCs w:val="30"/>
        </w:rPr>
        <w:lastRenderedPageBreak/>
        <w:t>附件二：</w:t>
      </w:r>
    </w:p>
    <w:tbl>
      <w:tblPr>
        <w:tblW w:w="10515" w:type="dxa"/>
        <w:jc w:val="center"/>
        <w:tblInd w:w="-1089" w:type="dxa"/>
        <w:tblLayout w:type="fixed"/>
        <w:tblCellMar>
          <w:top w:w="15" w:type="dxa"/>
          <w:left w:w="15" w:type="dxa"/>
          <w:bottom w:w="15" w:type="dxa"/>
          <w:right w:w="15" w:type="dxa"/>
        </w:tblCellMar>
        <w:tblLook w:val="04A0" w:firstRow="1" w:lastRow="0" w:firstColumn="1" w:lastColumn="0" w:noHBand="0" w:noVBand="1"/>
      </w:tblPr>
      <w:tblGrid>
        <w:gridCol w:w="569"/>
        <w:gridCol w:w="375"/>
        <w:gridCol w:w="6702"/>
        <w:gridCol w:w="645"/>
        <w:gridCol w:w="1174"/>
        <w:gridCol w:w="1050"/>
      </w:tblGrid>
      <w:tr w:rsidR="000E2EC3">
        <w:trPr>
          <w:trHeight w:val="600"/>
          <w:jc w:val="center"/>
        </w:trPr>
        <w:tc>
          <w:tcPr>
            <w:tcW w:w="1051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小标宋" w:eastAsia="小标宋" w:hAnsi="小标宋" w:cs="小标宋"/>
                <w:color w:val="000000"/>
                <w:sz w:val="36"/>
                <w:szCs w:val="36"/>
              </w:rPr>
            </w:pPr>
            <w:r>
              <w:rPr>
                <w:rFonts w:ascii="小标宋" w:eastAsia="小标宋" w:hAnsi="小标宋" w:cs="小标宋" w:hint="eastAsia"/>
                <w:color w:val="000000"/>
                <w:kern w:val="0"/>
                <w:sz w:val="36"/>
                <w:szCs w:val="36"/>
              </w:rPr>
              <w:t>中铁建（北京）物业管理有限公司</w:t>
            </w:r>
          </w:p>
        </w:tc>
      </w:tr>
      <w:tr w:rsidR="000E2EC3">
        <w:trPr>
          <w:trHeight w:val="555"/>
          <w:jc w:val="center"/>
        </w:trPr>
        <w:tc>
          <w:tcPr>
            <w:tcW w:w="1051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小标宋" w:eastAsia="小标宋" w:hAnsi="小标宋" w:cs="小标宋"/>
                <w:color w:val="000000"/>
                <w:sz w:val="36"/>
                <w:szCs w:val="36"/>
              </w:rPr>
            </w:pPr>
            <w:r>
              <w:rPr>
                <w:rFonts w:ascii="小标宋" w:eastAsia="小标宋" w:hAnsi="小标宋" w:cs="小标宋" w:hint="eastAsia"/>
                <w:color w:val="000000"/>
                <w:kern w:val="0"/>
                <w:sz w:val="36"/>
                <w:szCs w:val="36"/>
              </w:rPr>
              <w:t>秩序维护部服务规范考核标准(现场检查部分)</w:t>
            </w:r>
          </w:p>
        </w:tc>
      </w:tr>
      <w:tr w:rsidR="000E2EC3">
        <w:trPr>
          <w:trHeight w:val="66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b/>
                <w:sz w:val="22"/>
                <w:szCs w:val="22"/>
              </w:rPr>
            </w:pPr>
            <w:r>
              <w:rPr>
                <w:rFonts w:ascii="宋体" w:eastAsia="宋体" w:hAnsi="宋体" w:cs="宋体" w:hint="eastAsia"/>
                <w:b/>
                <w:kern w:val="0"/>
                <w:sz w:val="22"/>
                <w:szCs w:val="22"/>
              </w:rPr>
              <w:t>检查项目</w:t>
            </w: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b/>
                <w:sz w:val="22"/>
                <w:szCs w:val="22"/>
              </w:rPr>
            </w:pPr>
            <w:r>
              <w:rPr>
                <w:rFonts w:ascii="宋体" w:eastAsia="宋体" w:hAnsi="宋体" w:cs="宋体" w:hint="eastAsia"/>
                <w:b/>
                <w:kern w:val="0"/>
                <w:sz w:val="22"/>
                <w:szCs w:val="22"/>
              </w:rPr>
              <w:t>序号</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b/>
                <w:sz w:val="22"/>
                <w:szCs w:val="22"/>
              </w:rPr>
            </w:pPr>
            <w:r>
              <w:rPr>
                <w:rFonts w:ascii="宋体" w:eastAsia="宋体" w:hAnsi="宋体" w:cs="宋体" w:hint="eastAsia"/>
                <w:b/>
                <w:kern w:val="0"/>
                <w:sz w:val="22"/>
                <w:szCs w:val="22"/>
              </w:rPr>
              <w:t>检查内容及标准</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b/>
                <w:sz w:val="22"/>
                <w:szCs w:val="22"/>
              </w:rPr>
            </w:pPr>
            <w:r>
              <w:rPr>
                <w:rFonts w:ascii="宋体" w:eastAsia="宋体" w:hAnsi="宋体" w:cs="宋体" w:hint="eastAsia"/>
                <w:b/>
                <w:kern w:val="0"/>
                <w:sz w:val="22"/>
                <w:szCs w:val="22"/>
              </w:rPr>
              <w:t>分值</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b/>
                <w:sz w:val="22"/>
                <w:szCs w:val="22"/>
              </w:rPr>
            </w:pPr>
            <w:r>
              <w:rPr>
                <w:rFonts w:ascii="宋体" w:eastAsia="宋体" w:hAnsi="宋体" w:cs="宋体" w:hint="eastAsia"/>
                <w:b/>
                <w:kern w:val="0"/>
                <w:sz w:val="22"/>
                <w:szCs w:val="22"/>
              </w:rPr>
              <w:t>扣分标准</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b/>
                <w:sz w:val="22"/>
                <w:szCs w:val="22"/>
              </w:rPr>
            </w:pPr>
            <w:r>
              <w:rPr>
                <w:rFonts w:ascii="宋体" w:eastAsia="宋体" w:hAnsi="宋体" w:cs="宋体" w:hint="eastAsia"/>
                <w:b/>
                <w:kern w:val="0"/>
                <w:sz w:val="22"/>
                <w:szCs w:val="22"/>
              </w:rPr>
              <w:t>现场评分</w:t>
            </w:r>
          </w:p>
        </w:tc>
      </w:tr>
      <w:tr w:rsidR="000E2EC3">
        <w:trPr>
          <w:trHeight w:val="600"/>
          <w:jc w:val="center"/>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E55169">
            <w:pPr>
              <w:widowControl/>
              <w:jc w:val="center"/>
              <w:textAlignment w:val="center"/>
              <w:rPr>
                <w:rFonts w:ascii="宋体" w:eastAsia="宋体" w:hAnsi="宋体" w:cs="宋体"/>
                <w:sz w:val="22"/>
                <w:szCs w:val="22"/>
              </w:rPr>
            </w:pPr>
            <w:r>
              <w:rPr>
                <w:rFonts w:ascii="宋体" w:eastAsia="宋体" w:hAnsi="宋体" w:cs="宋体" w:hint="eastAsia"/>
                <w:kern w:val="0"/>
                <w:sz w:val="22"/>
                <w:szCs w:val="22"/>
              </w:rPr>
              <w:t>人员形象</w:t>
            </w: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18"/>
                <w:szCs w:val="18"/>
              </w:rPr>
            </w:pPr>
            <w:r>
              <w:rPr>
                <w:rFonts w:ascii="宋体" w:eastAsia="宋体" w:hAnsi="宋体" w:cs="宋体" w:hint="eastAsia"/>
                <w:kern w:val="0"/>
                <w:sz w:val="18"/>
                <w:szCs w:val="18"/>
              </w:rPr>
              <w:t>前</w:t>
            </w:r>
            <w:proofErr w:type="gramStart"/>
            <w:r>
              <w:rPr>
                <w:rFonts w:ascii="宋体" w:eastAsia="宋体" w:hAnsi="宋体" w:cs="宋体" w:hint="eastAsia"/>
                <w:kern w:val="0"/>
                <w:sz w:val="18"/>
                <w:szCs w:val="18"/>
              </w:rPr>
              <w:t>发不过眉，侧发</w:t>
            </w:r>
            <w:proofErr w:type="gramEnd"/>
            <w:r>
              <w:rPr>
                <w:rFonts w:ascii="宋体" w:eastAsia="宋体" w:hAnsi="宋体" w:cs="宋体" w:hint="eastAsia"/>
                <w:kern w:val="0"/>
                <w:sz w:val="18"/>
                <w:szCs w:val="18"/>
              </w:rPr>
              <w:t>不盖耳，后发不触后衣领，无烫发，染发。</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rPr>
              <w:t>2</w:t>
            </w: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rsidP="005D56E9">
            <w:pPr>
              <w:widowControl/>
              <w:jc w:val="center"/>
              <w:textAlignment w:val="center"/>
              <w:rPr>
                <w:rFonts w:ascii="宋体" w:eastAsia="宋体" w:hAnsi="宋体" w:cs="宋体"/>
                <w:sz w:val="20"/>
              </w:rPr>
            </w:pPr>
            <w:r>
              <w:rPr>
                <w:rFonts w:ascii="宋体" w:eastAsia="宋体" w:hAnsi="宋体" w:cs="宋体" w:hint="eastAsia"/>
                <w:kern w:val="0"/>
                <w:sz w:val="20"/>
              </w:rPr>
              <w:t>100﹪岗位及人员检查，按照良好、一般、差三个层级评定，按照满分、中间值、零分计评。（以集合整体军容风纪检查形式进行）</w:t>
            </w:r>
            <w:bookmarkStart w:id="0" w:name="_GoBack"/>
            <w:bookmarkEnd w:id="0"/>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b/>
                <w:sz w:val="22"/>
                <w:szCs w:val="22"/>
              </w:rPr>
            </w:pPr>
          </w:p>
        </w:tc>
      </w:tr>
      <w:tr w:rsidR="000E2EC3">
        <w:trPr>
          <w:trHeight w:val="60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2</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18"/>
                <w:szCs w:val="18"/>
              </w:rPr>
            </w:pPr>
            <w:r>
              <w:rPr>
                <w:rFonts w:ascii="宋体" w:eastAsia="宋体" w:hAnsi="宋体" w:cs="宋体" w:hint="eastAsia"/>
                <w:kern w:val="0"/>
                <w:sz w:val="18"/>
                <w:szCs w:val="18"/>
              </w:rPr>
              <w:t>脸、颈及耳朵保持干净，每日</w:t>
            </w:r>
            <w:proofErr w:type="gramStart"/>
            <w:r>
              <w:rPr>
                <w:rFonts w:ascii="宋体" w:eastAsia="宋体" w:hAnsi="宋体" w:cs="宋体" w:hint="eastAsia"/>
                <w:kern w:val="0"/>
                <w:sz w:val="18"/>
                <w:szCs w:val="18"/>
              </w:rPr>
              <w:t>剃</w:t>
            </w:r>
            <w:proofErr w:type="gramEnd"/>
            <w:r>
              <w:rPr>
                <w:rFonts w:ascii="宋体" w:eastAsia="宋体" w:hAnsi="宋体" w:cs="宋体" w:hint="eastAsia"/>
                <w:kern w:val="0"/>
                <w:sz w:val="18"/>
                <w:szCs w:val="18"/>
              </w:rPr>
              <w:t>刮胡须，严禁留胡须，严禁指甲超过0.2厘米。</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rPr>
              <w:t>2</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b/>
                <w:sz w:val="22"/>
                <w:szCs w:val="22"/>
              </w:rPr>
            </w:pPr>
          </w:p>
        </w:tc>
      </w:tr>
      <w:tr w:rsidR="000E2EC3">
        <w:trPr>
          <w:trHeight w:val="60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按规定穿着制服，佩戴齐全、正确；</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60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春夏</w:t>
            </w:r>
            <w:proofErr w:type="gramStart"/>
            <w:r>
              <w:rPr>
                <w:rFonts w:ascii="宋体" w:eastAsia="宋体" w:hAnsi="宋体" w:cs="宋体" w:hint="eastAsia"/>
                <w:kern w:val="0"/>
                <w:sz w:val="20"/>
              </w:rPr>
              <w:t>秋季着</w:t>
            </w:r>
            <w:proofErr w:type="gramEnd"/>
            <w:r>
              <w:rPr>
                <w:rFonts w:ascii="宋体" w:eastAsia="宋体" w:hAnsi="宋体" w:cs="宋体" w:hint="eastAsia"/>
                <w:kern w:val="0"/>
                <w:sz w:val="20"/>
              </w:rPr>
              <w:t>三接头皮鞋、</w:t>
            </w:r>
            <w:proofErr w:type="gramStart"/>
            <w:r>
              <w:rPr>
                <w:rFonts w:ascii="宋体" w:eastAsia="宋体" w:hAnsi="宋体" w:cs="宋体" w:hint="eastAsia"/>
                <w:kern w:val="0"/>
                <w:sz w:val="20"/>
              </w:rPr>
              <w:t>冬季着</w:t>
            </w:r>
            <w:proofErr w:type="gramEnd"/>
            <w:r>
              <w:rPr>
                <w:rFonts w:ascii="宋体" w:eastAsia="宋体" w:hAnsi="宋体" w:cs="宋体" w:hint="eastAsia"/>
                <w:kern w:val="0"/>
                <w:sz w:val="20"/>
              </w:rPr>
              <w:t>制式棉皮鞋，鞋侧保持清洁，鞋面要擦亮。</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60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5</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制服整洁无污物、挺直干净、 制服外不得显露个人物品，衣、裤口袋整理平整，</w:t>
            </w:r>
            <w:proofErr w:type="gramStart"/>
            <w:r>
              <w:rPr>
                <w:rFonts w:ascii="宋体" w:eastAsia="宋体" w:hAnsi="宋体" w:cs="宋体" w:hint="eastAsia"/>
                <w:kern w:val="0"/>
                <w:sz w:val="20"/>
              </w:rPr>
              <w:t>勿显鼓起</w:t>
            </w:r>
            <w:proofErr w:type="gramEnd"/>
            <w:r>
              <w:rPr>
                <w:rFonts w:ascii="宋体" w:eastAsia="宋体" w:hAnsi="宋体" w:cs="宋体" w:hint="eastAsia"/>
                <w:kern w:val="0"/>
                <w:sz w:val="20"/>
              </w:rPr>
              <w:t>。</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60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6</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统一制装，颜色差异较大的同一种制装不得新旧混穿。</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60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7</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站姿良好：立正、跨</w:t>
            </w:r>
            <w:proofErr w:type="gramStart"/>
            <w:r>
              <w:rPr>
                <w:rFonts w:ascii="宋体" w:eastAsia="宋体" w:hAnsi="宋体" w:cs="宋体" w:hint="eastAsia"/>
                <w:kern w:val="0"/>
                <w:sz w:val="20"/>
              </w:rPr>
              <w:t>立两种</w:t>
            </w:r>
            <w:proofErr w:type="gramEnd"/>
            <w:r>
              <w:rPr>
                <w:rFonts w:ascii="宋体" w:eastAsia="宋体" w:hAnsi="宋体" w:cs="宋体" w:hint="eastAsia"/>
                <w:kern w:val="0"/>
                <w:sz w:val="20"/>
              </w:rPr>
              <w:t>站立姿势；</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2</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60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8</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保持良好的巡逻姿势：军人齐步、跑步的动作要领；</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2</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60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9</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坐姿良好：保持上身正直，</w:t>
            </w:r>
            <w:proofErr w:type="gramStart"/>
            <w:r>
              <w:rPr>
                <w:rFonts w:ascii="宋体" w:eastAsia="宋体" w:hAnsi="宋体" w:cs="宋体" w:hint="eastAsia"/>
                <w:kern w:val="0"/>
                <w:sz w:val="20"/>
              </w:rPr>
              <w:t>不</w:t>
            </w:r>
            <w:proofErr w:type="gramEnd"/>
            <w:r>
              <w:rPr>
                <w:rFonts w:ascii="宋体" w:eastAsia="宋体" w:hAnsi="宋体" w:cs="宋体" w:hint="eastAsia"/>
                <w:kern w:val="0"/>
                <w:sz w:val="20"/>
              </w:rPr>
              <w:t>东摇西晃、</w:t>
            </w:r>
            <w:proofErr w:type="gramStart"/>
            <w:r>
              <w:rPr>
                <w:rFonts w:ascii="宋体" w:eastAsia="宋体" w:hAnsi="宋体" w:cs="宋体" w:hint="eastAsia"/>
                <w:kern w:val="0"/>
                <w:sz w:val="20"/>
              </w:rPr>
              <w:t>弯胸驼背</w:t>
            </w:r>
            <w:proofErr w:type="gramEnd"/>
            <w:r>
              <w:rPr>
                <w:rFonts w:ascii="宋体" w:eastAsia="宋体" w:hAnsi="宋体" w:cs="宋体" w:hint="eastAsia"/>
                <w:kern w:val="0"/>
                <w:sz w:val="20"/>
              </w:rPr>
              <w:t>、半躺半坐、背靠它物或趴在桌上等；</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2</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60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10</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举止文明：大方、端庄，保持良好的仪表，</w:t>
            </w:r>
            <w:proofErr w:type="gramStart"/>
            <w:r>
              <w:rPr>
                <w:rFonts w:ascii="宋体" w:eastAsia="宋体" w:hAnsi="宋体" w:cs="宋体" w:hint="eastAsia"/>
                <w:kern w:val="0"/>
                <w:sz w:val="20"/>
              </w:rPr>
              <w:t>不</w:t>
            </w:r>
            <w:proofErr w:type="gramEnd"/>
            <w:r>
              <w:rPr>
                <w:rFonts w:ascii="宋体" w:eastAsia="宋体" w:hAnsi="宋体" w:cs="宋体" w:hint="eastAsia"/>
                <w:kern w:val="0"/>
                <w:sz w:val="20"/>
              </w:rPr>
              <w:t>当众整理个人衣物，不将任何物件夹在腋下；</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2</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60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11</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精神振作，姿态良好。不得伸懒腰、袖手、背手、叉腰或将手插入衣（裤）袋；</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2</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60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12</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不抓头、搔痒、掏鼻孔，不得敲桌椅或玩弄其它物品；</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2</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60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13</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proofErr w:type="gramStart"/>
            <w:r>
              <w:rPr>
                <w:rFonts w:ascii="宋体" w:eastAsia="宋体" w:hAnsi="宋体" w:cs="宋体" w:hint="eastAsia"/>
                <w:kern w:val="0"/>
                <w:sz w:val="20"/>
              </w:rPr>
              <w:t>不</w:t>
            </w:r>
            <w:proofErr w:type="gramEnd"/>
            <w:r>
              <w:rPr>
                <w:rFonts w:ascii="宋体" w:eastAsia="宋体" w:hAnsi="宋体" w:cs="宋体" w:hint="eastAsia"/>
                <w:kern w:val="0"/>
                <w:sz w:val="20"/>
              </w:rPr>
              <w:t>配戴饰物。</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2</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60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小计</w:t>
            </w:r>
          </w:p>
        </w:tc>
        <w:tc>
          <w:tcPr>
            <w:tcW w:w="28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30分</w:t>
            </w:r>
          </w:p>
        </w:tc>
      </w:tr>
      <w:tr w:rsidR="000E2EC3" w:rsidTr="005D56E9">
        <w:trPr>
          <w:trHeight w:val="600"/>
          <w:jc w:val="center"/>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E55169">
            <w:pPr>
              <w:widowControl/>
              <w:jc w:val="center"/>
              <w:textAlignment w:val="center"/>
              <w:rPr>
                <w:rFonts w:ascii="宋体" w:eastAsia="宋体" w:hAnsi="宋体" w:cs="宋体"/>
                <w:sz w:val="22"/>
                <w:szCs w:val="22"/>
              </w:rPr>
            </w:pPr>
            <w:r>
              <w:rPr>
                <w:rFonts w:ascii="宋体" w:eastAsia="宋体" w:hAnsi="宋体" w:cs="宋体" w:hint="eastAsia"/>
                <w:kern w:val="0"/>
                <w:sz w:val="22"/>
                <w:szCs w:val="22"/>
              </w:rPr>
              <w:t>工作环境</w:t>
            </w: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执勤岗亭周围10米范围内保持干净整洁、无烟头、垃圾等杂物。</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rsidP="005D56E9">
            <w:pPr>
              <w:widowControl/>
              <w:jc w:val="center"/>
              <w:textAlignment w:val="center"/>
              <w:rPr>
                <w:rFonts w:ascii="宋体" w:eastAsia="宋体" w:hAnsi="宋体" w:cs="宋体"/>
                <w:sz w:val="20"/>
              </w:rPr>
            </w:pPr>
            <w:r>
              <w:rPr>
                <w:rFonts w:ascii="宋体" w:eastAsia="宋体" w:hAnsi="宋体" w:cs="宋体" w:hint="eastAsia"/>
                <w:kern w:val="0"/>
                <w:sz w:val="20"/>
              </w:rPr>
              <w:t>100﹪岗位检查，按照良好、一般、差三个层级评定，按照满分、中间值、</w:t>
            </w:r>
            <w:r>
              <w:rPr>
                <w:rFonts w:ascii="宋体" w:eastAsia="宋体" w:hAnsi="宋体" w:cs="宋体" w:hint="eastAsia"/>
                <w:kern w:val="0"/>
                <w:sz w:val="20"/>
              </w:rPr>
              <w:lastRenderedPageBreak/>
              <w:t>零分计评。</w:t>
            </w:r>
          </w:p>
        </w:tc>
        <w:tc>
          <w:tcPr>
            <w:tcW w:w="1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rsidTr="005D56E9">
        <w:trPr>
          <w:trHeight w:val="60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2</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执勤岗亭玻璃干净、明亮、无污迹。</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rsidTr="005D56E9">
        <w:trPr>
          <w:trHeight w:val="60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执勤岗亭内、外墙面，地面干净、无污迹。</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rsidTr="005D56E9">
        <w:trPr>
          <w:trHeight w:val="60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执勤岗亭内整体物品摆放整齐有序，严禁强弱电线路走明线或裸露无防护。严禁摆放与执勤器材无关物品。</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rsidTr="005D56E9">
        <w:trPr>
          <w:trHeight w:val="60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5</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执勤岗亭内桌面（登记本、手电筒、执勤器材）干净、整洁、无杂物。</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60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小计</w:t>
            </w:r>
          </w:p>
        </w:tc>
        <w:tc>
          <w:tcPr>
            <w:tcW w:w="28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20分</w:t>
            </w:r>
          </w:p>
        </w:tc>
      </w:tr>
      <w:tr w:rsidR="000E2EC3">
        <w:trPr>
          <w:trHeight w:val="435"/>
          <w:jc w:val="center"/>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E55169">
            <w:pPr>
              <w:widowControl/>
              <w:jc w:val="center"/>
              <w:textAlignment w:val="center"/>
              <w:rPr>
                <w:rFonts w:ascii="宋体" w:eastAsia="宋体" w:hAnsi="宋体" w:cs="宋体"/>
                <w:sz w:val="22"/>
                <w:szCs w:val="22"/>
              </w:rPr>
            </w:pPr>
            <w:r>
              <w:rPr>
                <w:rFonts w:ascii="宋体" w:eastAsia="宋体" w:hAnsi="宋体" w:cs="宋体" w:hint="eastAsia"/>
                <w:kern w:val="0"/>
                <w:sz w:val="22"/>
                <w:szCs w:val="22"/>
              </w:rPr>
              <w:t>服务质量</w:t>
            </w: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态度要热情、诚恳、谦虚、谨慎；</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rsidP="005D56E9">
            <w:pPr>
              <w:widowControl/>
              <w:jc w:val="center"/>
              <w:textAlignment w:val="center"/>
              <w:rPr>
                <w:rFonts w:ascii="宋体" w:eastAsia="宋体" w:hAnsi="宋体" w:cs="宋体"/>
                <w:sz w:val="20"/>
              </w:rPr>
            </w:pPr>
            <w:r>
              <w:rPr>
                <w:rFonts w:ascii="宋体" w:eastAsia="宋体" w:hAnsi="宋体" w:cs="宋体" w:hint="eastAsia"/>
                <w:kern w:val="0"/>
                <w:sz w:val="20"/>
              </w:rPr>
              <w:t>100﹪岗位检查，按照良好、一般、差三个层级评定，按照满分、中间值、零分计评。（以神秘访客及外侧观察判定）</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35"/>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2</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与业主/住户相遇或面对时，能主动问候、致意；</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35"/>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访客来访应起立相待，主动打招呼，做到有问必答，不可怠慢不理；</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35"/>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征求访客的意见时，表情要诚恳；</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615"/>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5</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不能用“大概、也许、可能”等含糊不清的语言来回答访客的咨询，更不能不负责任的敷衍了事；</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2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6</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言语规范、认真负责、文明执勤、使用礼貌用语，言语交谈多用敬语问候语；</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2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7</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态度和蔼、微笑服务，迎来送往要笑脸相迎；</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35"/>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8</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乐于助人，主动服务意识强、周到热情。</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7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9</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有敏锐的目光，能及时发现是否是本小区业主、可疑的人、事、物，并能正确处理；</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39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10</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无与业主（住户）发生争吵，或出现一起有效投诉；</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39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11</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无火灾、治安刑事案件、交通事故等恶性事件的发生；</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39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12</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值班期间若发生突发事件能按有关规定妥善处理；</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39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小计</w:t>
            </w:r>
          </w:p>
        </w:tc>
        <w:tc>
          <w:tcPr>
            <w:tcW w:w="28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36分</w:t>
            </w:r>
          </w:p>
        </w:tc>
      </w:tr>
      <w:tr w:rsidR="000E2EC3">
        <w:trPr>
          <w:trHeight w:val="435"/>
          <w:jc w:val="center"/>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E55169">
            <w:pPr>
              <w:widowControl/>
              <w:jc w:val="center"/>
              <w:textAlignment w:val="center"/>
              <w:rPr>
                <w:rFonts w:ascii="宋体" w:eastAsia="宋体" w:hAnsi="宋体" w:cs="宋体"/>
                <w:sz w:val="22"/>
                <w:szCs w:val="22"/>
              </w:rPr>
            </w:pPr>
            <w:r>
              <w:rPr>
                <w:rFonts w:ascii="宋体" w:eastAsia="宋体" w:hAnsi="宋体" w:cs="宋体" w:hint="eastAsia"/>
                <w:kern w:val="0"/>
                <w:sz w:val="22"/>
                <w:szCs w:val="22"/>
              </w:rPr>
              <w:t>工作纪律</w:t>
            </w: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门岗执行24小时有人值守</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rsidP="005D56E9">
            <w:pPr>
              <w:widowControl/>
              <w:jc w:val="center"/>
              <w:textAlignment w:val="center"/>
              <w:rPr>
                <w:rFonts w:ascii="宋体" w:eastAsia="宋体" w:hAnsi="宋体" w:cs="宋体"/>
                <w:sz w:val="20"/>
              </w:rPr>
            </w:pPr>
            <w:r>
              <w:rPr>
                <w:rFonts w:ascii="宋体" w:eastAsia="宋体" w:hAnsi="宋体" w:cs="宋体" w:hint="eastAsia"/>
                <w:kern w:val="0"/>
                <w:sz w:val="20"/>
              </w:rPr>
              <w:t>100﹪岗位检查，按照良好、一般、差三个层级评定，按照满分、中间值、零分计评。（以神秘访客及外侧观察判定）</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35"/>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2</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坚守岗位，执行岗位责任制；</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35"/>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按时交接班，不准脱岗、误班；岗亭内交接班登记记录有规定文件栏存放。</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60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值班时禁止喝酒、吸烟、吃东西：不准嬉笑、打闹、看书报、听收（录）音机、打瞌睡，不准做其它与值班职责无关的事；</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60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5</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值班期间严禁携带通信器材，禁止向外打私人电话，接听私人电话时间不超过1分钟；严禁在值班工作中玩手机等不符合执勤工作要求等事宜。</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375"/>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6</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不准在岗位上会友、聊天，</w:t>
            </w:r>
            <w:proofErr w:type="gramStart"/>
            <w:r>
              <w:rPr>
                <w:rFonts w:ascii="宋体" w:eastAsia="宋体" w:hAnsi="宋体" w:cs="宋体" w:hint="eastAsia"/>
                <w:kern w:val="0"/>
                <w:sz w:val="20"/>
              </w:rPr>
              <w:t>不</w:t>
            </w:r>
            <w:proofErr w:type="gramEnd"/>
            <w:r>
              <w:rPr>
                <w:rFonts w:ascii="宋体" w:eastAsia="宋体" w:hAnsi="宋体" w:cs="宋体" w:hint="eastAsia"/>
                <w:kern w:val="0"/>
                <w:sz w:val="20"/>
              </w:rPr>
              <w:t>当班人员不得在岗位上逗留；</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375"/>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小计</w:t>
            </w:r>
          </w:p>
        </w:tc>
        <w:tc>
          <w:tcPr>
            <w:tcW w:w="28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16分</w:t>
            </w:r>
          </w:p>
        </w:tc>
      </w:tr>
      <w:tr w:rsidR="000E2EC3">
        <w:trPr>
          <w:trHeight w:val="375"/>
          <w:jc w:val="center"/>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E55169">
            <w:pPr>
              <w:widowControl/>
              <w:jc w:val="center"/>
              <w:textAlignment w:val="center"/>
              <w:rPr>
                <w:rFonts w:ascii="宋体" w:eastAsia="宋体" w:hAnsi="宋体" w:cs="宋体"/>
                <w:sz w:val="22"/>
                <w:szCs w:val="22"/>
              </w:rPr>
            </w:pPr>
            <w:r>
              <w:rPr>
                <w:rFonts w:ascii="宋体" w:eastAsia="宋体" w:hAnsi="宋体" w:cs="宋体" w:hint="eastAsia"/>
                <w:kern w:val="0"/>
                <w:sz w:val="22"/>
                <w:szCs w:val="22"/>
              </w:rPr>
              <w:t>应知应会</w:t>
            </w: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熟悉岗位职责及岗位具体操作程序；</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rsidP="005D56E9">
            <w:pPr>
              <w:widowControl/>
              <w:jc w:val="center"/>
              <w:textAlignment w:val="center"/>
              <w:rPr>
                <w:rFonts w:ascii="宋体" w:eastAsia="宋体" w:hAnsi="宋体" w:cs="宋体"/>
                <w:sz w:val="20"/>
              </w:rPr>
            </w:pPr>
            <w:r>
              <w:rPr>
                <w:rFonts w:ascii="宋体" w:eastAsia="宋体" w:hAnsi="宋体" w:cs="宋体" w:hint="eastAsia"/>
                <w:kern w:val="0"/>
                <w:sz w:val="20"/>
              </w:rPr>
              <w:t>按照良好、一般、差三个层级评定，按照满分、中间值、零分计评。（以整体</w:t>
            </w:r>
            <w:r>
              <w:rPr>
                <w:rFonts w:ascii="宋体" w:eastAsia="宋体" w:hAnsi="宋体" w:cs="宋体" w:hint="eastAsia"/>
                <w:kern w:val="0"/>
                <w:sz w:val="20"/>
              </w:rPr>
              <w:lastRenderedPageBreak/>
              <w:t>集合后单独抽查30﹪人员提问判定）</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375"/>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2</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熟悉岗位内设备设施及正确操作使用；</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375"/>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熟悉水、电、燃气、消防等重点防范设施、设备及操作；</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375"/>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熟悉本小区（住宅）的基本情况和小区环境及公司概况；</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375"/>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5</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熟悉各种应急电话；</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375"/>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6</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熟悉消防基本知识；</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375"/>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7</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熟悉应急方案及处理各种突发事件处理的措施、方法；</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375"/>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8</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熟悉物业管理法规、政策等基本知识。</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35"/>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小计</w:t>
            </w:r>
          </w:p>
        </w:tc>
        <w:tc>
          <w:tcPr>
            <w:tcW w:w="28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24分</w:t>
            </w:r>
          </w:p>
        </w:tc>
      </w:tr>
      <w:tr w:rsidR="000E2EC3">
        <w:trPr>
          <w:trHeight w:val="435"/>
          <w:jc w:val="center"/>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E55169">
            <w:pPr>
              <w:widowControl/>
              <w:jc w:val="center"/>
              <w:textAlignment w:val="center"/>
              <w:rPr>
                <w:rFonts w:ascii="宋体" w:eastAsia="宋体" w:hAnsi="宋体" w:cs="宋体"/>
                <w:sz w:val="22"/>
                <w:szCs w:val="22"/>
              </w:rPr>
            </w:pPr>
            <w:r>
              <w:rPr>
                <w:rFonts w:ascii="宋体" w:eastAsia="宋体" w:hAnsi="宋体" w:cs="宋体" w:hint="eastAsia"/>
                <w:kern w:val="0"/>
                <w:sz w:val="22"/>
                <w:szCs w:val="22"/>
              </w:rPr>
              <w:t>机动车与非机动车管理</w:t>
            </w: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机动车、非机动车辆无丢失报案及投诉；</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5</w:t>
            </w: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100﹪岗位检查，按照良好、一般、差三个层级评定，按照满分、中间值、零分计评。（以现场检查判定）</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8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2</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车场有专人巡查，管理有序，按位停放，排放整齐，无停放草坪及占用园区内道路停放现象。</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5</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39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行车通道全部畅通；</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5</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39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停车场有公示停车收费标准、停车场管理规定。</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5</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39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5</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非机动车辆有集中停放地，有明显标识标牌、停放整齐、场地整洁；</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5</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39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6</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车辆保管有措施，管理严格、出入车辆（含摩托车）有严格登记；</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5</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39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7</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车辆引导人员指挥动作规范；</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5</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39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8</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对于违规停放车辆有违规停放告知单；</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5</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39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小计</w:t>
            </w:r>
          </w:p>
        </w:tc>
        <w:tc>
          <w:tcPr>
            <w:tcW w:w="28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40分</w:t>
            </w:r>
          </w:p>
        </w:tc>
      </w:tr>
      <w:tr w:rsidR="000E2EC3">
        <w:trPr>
          <w:trHeight w:val="570"/>
          <w:jc w:val="center"/>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E55169">
            <w:pPr>
              <w:widowControl/>
              <w:jc w:val="center"/>
              <w:textAlignment w:val="center"/>
              <w:rPr>
                <w:rFonts w:ascii="宋体" w:eastAsia="宋体" w:hAnsi="宋体" w:cs="宋体"/>
                <w:sz w:val="22"/>
                <w:szCs w:val="22"/>
              </w:rPr>
            </w:pPr>
            <w:r>
              <w:rPr>
                <w:rFonts w:ascii="宋体" w:eastAsia="宋体" w:hAnsi="宋体" w:cs="宋体" w:hint="eastAsia"/>
                <w:kern w:val="0"/>
                <w:sz w:val="22"/>
                <w:szCs w:val="22"/>
              </w:rPr>
              <w:t>消防现场管理情况</w:t>
            </w: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有培训、演习计划、记录，每年定期演习的视频及相关总结报告；（100﹪必查项）</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100﹪必查</w:t>
            </w:r>
            <w:proofErr w:type="gramStart"/>
            <w:r>
              <w:rPr>
                <w:rFonts w:ascii="宋体" w:eastAsia="宋体" w:hAnsi="宋体" w:cs="宋体" w:hint="eastAsia"/>
                <w:kern w:val="0"/>
                <w:sz w:val="20"/>
              </w:rPr>
              <w:t>项按照</w:t>
            </w:r>
            <w:proofErr w:type="gramEnd"/>
            <w:r>
              <w:rPr>
                <w:rFonts w:ascii="宋体" w:eastAsia="宋体" w:hAnsi="宋体" w:cs="宋体" w:hint="eastAsia"/>
                <w:kern w:val="0"/>
                <w:sz w:val="20"/>
              </w:rPr>
              <w:t>两级合格、不合格评定，以满分、零分两级记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2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2</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主机箱内无积尘（100﹪必查项）</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2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消防通道通畅（100﹪必查项）</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2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消防主机线路连接牢固（100﹪必查项）</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2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5</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信号灯显示正常（100﹪必查项）</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2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6</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消防主机箱内无异常气味（100﹪必查项）</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2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7</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消防器材及其标志完好</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按照良好、一般、差三个层级评定，按照满分、中间值、零分计评。（以现场抽检总数的20﹪检查判定）</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2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8</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烟感器探头无污染</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2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9</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烟感器指示灯显示正常</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2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10</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烟感报警探头状态良好</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2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11</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喷淋头无渗漏现象</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2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12</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消火栓箱门框、玻璃、</w:t>
            </w:r>
            <w:proofErr w:type="gramStart"/>
            <w:r>
              <w:rPr>
                <w:rFonts w:ascii="宋体" w:eastAsia="宋体" w:hAnsi="宋体" w:cs="宋体" w:hint="eastAsia"/>
                <w:kern w:val="0"/>
                <w:sz w:val="20"/>
              </w:rPr>
              <w:t>锁无损坏</w:t>
            </w:r>
            <w:proofErr w:type="gramEnd"/>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2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13</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消火栓箱门关闭正常</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2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14</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消火栓箱水带及配件齐全</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2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15</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消火栓箱管线及阀门无渗漏锈蚀现象</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2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16</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灭火器有效期内</w:t>
            </w:r>
            <w:proofErr w:type="gramStart"/>
            <w:r>
              <w:rPr>
                <w:rFonts w:ascii="宋体" w:eastAsia="宋体" w:hAnsi="宋体" w:cs="宋体" w:hint="eastAsia"/>
                <w:kern w:val="0"/>
                <w:sz w:val="20"/>
              </w:rPr>
              <w:t>且压力</w:t>
            </w:r>
            <w:proofErr w:type="gramEnd"/>
            <w:r>
              <w:rPr>
                <w:rFonts w:ascii="宋体" w:eastAsia="宋体" w:hAnsi="宋体" w:cs="宋体" w:hint="eastAsia"/>
                <w:kern w:val="0"/>
                <w:sz w:val="20"/>
              </w:rPr>
              <w:t>正常</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2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17</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灭火器按规定配备齐全</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2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18</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室外消防井水阀开启顺畅，工作正常</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2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19</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室外消防</w:t>
            </w:r>
            <w:proofErr w:type="gramStart"/>
            <w:r>
              <w:rPr>
                <w:rFonts w:ascii="宋体" w:eastAsia="宋体" w:hAnsi="宋体" w:cs="宋体" w:hint="eastAsia"/>
                <w:kern w:val="0"/>
                <w:sz w:val="20"/>
              </w:rPr>
              <w:t>井水阀无滴漏</w:t>
            </w:r>
            <w:proofErr w:type="gramEnd"/>
            <w:r>
              <w:rPr>
                <w:rFonts w:ascii="宋体" w:eastAsia="宋体" w:hAnsi="宋体" w:cs="宋体" w:hint="eastAsia"/>
                <w:kern w:val="0"/>
                <w:sz w:val="20"/>
              </w:rPr>
              <w:t>现象</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2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20</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室外消防井水阀及管线表面整洁，无锈蚀</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42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小计</w:t>
            </w:r>
          </w:p>
        </w:tc>
        <w:tc>
          <w:tcPr>
            <w:tcW w:w="28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60分</w:t>
            </w:r>
          </w:p>
        </w:tc>
      </w:tr>
      <w:tr w:rsidR="000E2EC3">
        <w:trPr>
          <w:trHeight w:val="570"/>
          <w:jc w:val="center"/>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E55169">
            <w:pPr>
              <w:widowControl/>
              <w:jc w:val="center"/>
              <w:textAlignment w:val="center"/>
              <w:rPr>
                <w:rFonts w:ascii="宋体" w:eastAsia="宋体" w:hAnsi="宋体" w:cs="宋体"/>
                <w:sz w:val="22"/>
                <w:szCs w:val="22"/>
              </w:rPr>
            </w:pPr>
            <w:r>
              <w:rPr>
                <w:rFonts w:ascii="宋体" w:eastAsia="宋体" w:hAnsi="宋体" w:cs="宋体" w:hint="eastAsia"/>
                <w:kern w:val="0"/>
                <w:sz w:val="22"/>
                <w:szCs w:val="22"/>
              </w:rPr>
              <w:t>中控</w:t>
            </w:r>
            <w:proofErr w:type="gramStart"/>
            <w:r>
              <w:rPr>
                <w:rFonts w:ascii="宋体" w:eastAsia="宋体" w:hAnsi="宋体" w:cs="宋体" w:hint="eastAsia"/>
                <w:kern w:val="0"/>
                <w:sz w:val="22"/>
                <w:szCs w:val="22"/>
              </w:rPr>
              <w:t>室情况</w:t>
            </w:r>
            <w:proofErr w:type="gramEnd"/>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园区出入证办理有记录、车辆拍照及</w:t>
            </w:r>
            <w:proofErr w:type="gramStart"/>
            <w:r>
              <w:rPr>
                <w:rFonts w:ascii="宋体" w:eastAsia="宋体" w:hAnsi="宋体" w:cs="宋体" w:hint="eastAsia"/>
                <w:kern w:val="0"/>
                <w:sz w:val="20"/>
              </w:rPr>
              <w:t>蓝牙系统</w:t>
            </w:r>
            <w:proofErr w:type="gramEnd"/>
            <w:r>
              <w:rPr>
                <w:rFonts w:ascii="宋体" w:eastAsia="宋体" w:hAnsi="宋体" w:cs="宋体" w:hint="eastAsia"/>
                <w:kern w:val="0"/>
                <w:sz w:val="20"/>
              </w:rPr>
              <w:t>后台数据有备份。</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100﹪岗位检查，按照良好、一般、差三个层级评定，按照满分、中间值、零分计评。</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7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2</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消防设备操作熟练，动作规范，</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7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室内卫生干净整洁、无尘土</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7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器具、工具码放整齐</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7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5</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 工作环境温度符合要求</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7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6</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 防静电地板完整无破损</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7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7</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消防应急箱内工具完备</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7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8</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设备运行正常无误报</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7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9</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区域、回路定位准确</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7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10</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应急通讯设备状态良好</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7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小计</w:t>
            </w:r>
          </w:p>
        </w:tc>
        <w:tc>
          <w:tcPr>
            <w:tcW w:w="28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40分</w:t>
            </w:r>
          </w:p>
        </w:tc>
      </w:tr>
      <w:tr w:rsidR="000E2EC3">
        <w:trPr>
          <w:trHeight w:val="570"/>
          <w:jc w:val="center"/>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E55169">
            <w:pPr>
              <w:widowControl/>
              <w:jc w:val="center"/>
              <w:textAlignment w:val="center"/>
              <w:rPr>
                <w:rFonts w:ascii="宋体" w:eastAsia="宋体" w:hAnsi="宋体" w:cs="宋体"/>
                <w:sz w:val="22"/>
                <w:szCs w:val="22"/>
              </w:rPr>
            </w:pPr>
            <w:r>
              <w:rPr>
                <w:rFonts w:ascii="宋体" w:eastAsia="宋体" w:hAnsi="宋体" w:cs="宋体" w:hint="eastAsia"/>
                <w:kern w:val="0"/>
                <w:sz w:val="22"/>
                <w:szCs w:val="22"/>
              </w:rPr>
              <w:t>现场安全管理情况</w:t>
            </w: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秩序维护宿舍生活区配备与中控室连接警铃（100﹪必查项）</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除100﹪必查</w:t>
            </w:r>
            <w:proofErr w:type="gramStart"/>
            <w:r>
              <w:rPr>
                <w:rFonts w:ascii="宋体" w:eastAsia="宋体" w:hAnsi="宋体" w:cs="宋体" w:hint="eastAsia"/>
                <w:kern w:val="0"/>
                <w:sz w:val="20"/>
              </w:rPr>
              <w:t>项按照</w:t>
            </w:r>
            <w:proofErr w:type="gramEnd"/>
            <w:r>
              <w:rPr>
                <w:rFonts w:ascii="宋体" w:eastAsia="宋体" w:hAnsi="宋体" w:cs="宋体" w:hint="eastAsia"/>
                <w:kern w:val="0"/>
                <w:sz w:val="20"/>
              </w:rPr>
              <w:t>合格、不合格两级评定，其它剩余项目按照良好、一般、差三个层级评定，按照满分、中间值、零分计评。（以现场抽检总数的20﹪检查判定）</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7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2</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处</w:t>
            </w:r>
            <w:proofErr w:type="gramStart"/>
            <w:r>
              <w:rPr>
                <w:rFonts w:ascii="宋体" w:eastAsia="宋体" w:hAnsi="宋体" w:cs="宋体" w:hint="eastAsia"/>
                <w:kern w:val="0"/>
                <w:sz w:val="20"/>
              </w:rPr>
              <w:t>突能力</w:t>
            </w:r>
            <w:proofErr w:type="gramEnd"/>
            <w:r>
              <w:rPr>
                <w:rFonts w:ascii="宋体" w:eastAsia="宋体" w:hAnsi="宋体" w:cs="宋体" w:hint="eastAsia"/>
                <w:kern w:val="0"/>
                <w:sz w:val="20"/>
              </w:rPr>
              <w:t>强、反应敏捷、集合迅速、装备齐全；（5分钟集合到指定区域）</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69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秩序维护人员具备专业素质，应熟知本岗位职责、突发事件的应急预案。</w:t>
            </w:r>
            <w:r>
              <w:rPr>
                <w:rFonts w:ascii="宋体" w:eastAsia="宋体" w:hAnsi="宋体" w:cs="宋体" w:hint="eastAsia"/>
                <w:kern w:val="0"/>
                <w:sz w:val="20"/>
              </w:rPr>
              <w:br/>
              <w:t>（提问主管、助理级别）</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4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小区无安全隐患，在有可能发生事故处设有明显标志和防范措施；</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1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5</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严格封闭式管理，来访人员登记后留存身份证后方可进入。</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1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6</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安全标识设置合理、完善</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1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7</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危及人身安全部位的防范措施有效。</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1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8</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园区内无违规装修、无违规私搭乱建等现象；（100﹪必查项）</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1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9</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园区内无易燃物存放安全、无高空坠物隐患等；（100﹪必查项）</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1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10</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装修人员进入园区施工佩戴有效印发制式证件。（有装修</w:t>
            </w:r>
            <w:proofErr w:type="gramStart"/>
            <w:r>
              <w:rPr>
                <w:rFonts w:ascii="宋体" w:eastAsia="宋体" w:hAnsi="宋体" w:cs="宋体" w:hint="eastAsia"/>
                <w:kern w:val="0"/>
                <w:sz w:val="20"/>
              </w:rPr>
              <w:t>期办理</w:t>
            </w:r>
            <w:proofErr w:type="gramEnd"/>
            <w:r>
              <w:rPr>
                <w:rFonts w:ascii="宋体" w:eastAsia="宋体" w:hAnsi="宋体" w:cs="宋体" w:hint="eastAsia"/>
                <w:kern w:val="0"/>
                <w:sz w:val="20"/>
              </w:rPr>
              <w:t>出入证记录）</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7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小计</w:t>
            </w:r>
          </w:p>
        </w:tc>
        <w:tc>
          <w:tcPr>
            <w:tcW w:w="28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30分</w:t>
            </w:r>
          </w:p>
        </w:tc>
      </w:tr>
      <w:tr w:rsidR="000E2EC3">
        <w:trPr>
          <w:trHeight w:val="570"/>
          <w:jc w:val="center"/>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E55169">
            <w:pPr>
              <w:widowControl/>
              <w:jc w:val="center"/>
              <w:textAlignment w:val="center"/>
              <w:rPr>
                <w:rFonts w:ascii="宋体" w:eastAsia="宋体" w:hAnsi="宋体" w:cs="宋体"/>
                <w:sz w:val="22"/>
                <w:szCs w:val="22"/>
              </w:rPr>
            </w:pPr>
            <w:r>
              <w:rPr>
                <w:rFonts w:ascii="宋体" w:eastAsia="宋体" w:hAnsi="宋体" w:cs="宋体" w:hint="eastAsia"/>
                <w:kern w:val="0"/>
                <w:sz w:val="22"/>
                <w:szCs w:val="22"/>
              </w:rPr>
              <w:t>内务卫生</w:t>
            </w: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1</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宿舍内地面、墙面干净整洁无污迹，无蜘蛛网等卫生死角。</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按照良好、一般、差三个层级评定，按照满分、中间值、零分计评。</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7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2</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宿舍内铺面平整、被子为</w:t>
            </w:r>
            <w:proofErr w:type="gramStart"/>
            <w:r>
              <w:rPr>
                <w:rFonts w:ascii="宋体" w:eastAsia="宋体" w:hAnsi="宋体" w:cs="宋体" w:hint="eastAsia"/>
                <w:kern w:val="0"/>
                <w:sz w:val="20"/>
              </w:rPr>
              <w:t>豆腐块叠法</w:t>
            </w:r>
            <w:proofErr w:type="gramEnd"/>
            <w:r>
              <w:rPr>
                <w:rFonts w:ascii="宋体" w:eastAsia="宋体" w:hAnsi="宋体" w:cs="宋体" w:hint="eastAsia"/>
                <w:kern w:val="0"/>
                <w:sz w:val="20"/>
              </w:rPr>
              <w:t>开口统一朝门口，枕头放置被子右侧。</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7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3</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床铺下正中间放马扎，被子下方地面放皮、胶、拖三双鞋，马扎另一侧放脸盆。</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7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宿舍铁皮柜内物品放置整体、统一。严禁存放易燃易爆等违禁物品。</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7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5</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宿舍内严禁私拉乱接电线、严禁使用大功率电器、</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7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6</w:t>
            </w: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宿舍内无异味</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4</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rPr>
                <w:rFonts w:ascii="宋体" w:eastAsia="宋体" w:hAnsi="宋体" w:cs="宋体"/>
                <w:sz w:val="20"/>
              </w:rPr>
            </w:pPr>
          </w:p>
        </w:tc>
      </w:tr>
      <w:tr w:rsidR="000E2EC3">
        <w:trPr>
          <w:trHeight w:val="570"/>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E2EC3" w:rsidRDefault="000E2EC3">
            <w:pPr>
              <w:jc w:val="center"/>
              <w:rPr>
                <w:rFonts w:ascii="宋体" w:eastAsia="宋体" w:hAnsi="宋体" w:cs="宋体"/>
                <w:sz w:val="22"/>
                <w:szCs w:val="22"/>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0E2EC3">
            <w:pPr>
              <w:jc w:val="center"/>
              <w:rPr>
                <w:rFonts w:ascii="宋体" w:eastAsia="宋体" w:hAnsi="宋体" w:cs="宋体"/>
                <w:sz w:val="20"/>
              </w:rPr>
            </w:pPr>
          </w:p>
        </w:tc>
        <w:tc>
          <w:tcPr>
            <w:tcW w:w="6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left"/>
              <w:textAlignment w:val="center"/>
              <w:rPr>
                <w:rFonts w:ascii="宋体" w:eastAsia="宋体" w:hAnsi="宋体" w:cs="宋体"/>
                <w:sz w:val="20"/>
              </w:rPr>
            </w:pPr>
            <w:r>
              <w:rPr>
                <w:rFonts w:ascii="宋体" w:eastAsia="宋体" w:hAnsi="宋体" w:cs="宋体" w:hint="eastAsia"/>
                <w:kern w:val="0"/>
                <w:sz w:val="20"/>
              </w:rPr>
              <w:t>小计</w:t>
            </w:r>
          </w:p>
        </w:tc>
        <w:tc>
          <w:tcPr>
            <w:tcW w:w="28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24分</w:t>
            </w:r>
          </w:p>
        </w:tc>
      </w:tr>
      <w:tr w:rsidR="000E2EC3">
        <w:trPr>
          <w:trHeight w:val="570"/>
          <w:jc w:val="center"/>
        </w:trPr>
        <w:tc>
          <w:tcPr>
            <w:tcW w:w="1051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E2EC3" w:rsidRDefault="00E55169">
            <w:pPr>
              <w:widowControl/>
              <w:jc w:val="center"/>
              <w:textAlignment w:val="center"/>
              <w:rPr>
                <w:rFonts w:ascii="宋体" w:eastAsia="宋体" w:hAnsi="宋体" w:cs="宋体"/>
                <w:sz w:val="20"/>
              </w:rPr>
            </w:pPr>
            <w:r>
              <w:rPr>
                <w:rFonts w:ascii="宋体" w:eastAsia="宋体" w:hAnsi="宋体" w:cs="宋体" w:hint="eastAsia"/>
                <w:kern w:val="0"/>
                <w:sz w:val="20"/>
              </w:rPr>
              <w:t>共计320分</w:t>
            </w:r>
          </w:p>
        </w:tc>
      </w:tr>
    </w:tbl>
    <w:p w:rsidR="000E2EC3" w:rsidRDefault="000E2EC3">
      <w:pPr>
        <w:rPr>
          <w:rFonts w:ascii="宋体" w:eastAsia="宋体" w:hAnsi="宋体" w:cs="宋体"/>
          <w:sz w:val="30"/>
          <w:szCs w:val="30"/>
        </w:rPr>
      </w:pPr>
    </w:p>
    <w:sectPr w:rsidR="000E2EC3" w:rsidSect="00B359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2D5" w:rsidRDefault="002A62D5" w:rsidP="00E527EB">
      <w:r>
        <w:separator/>
      </w:r>
    </w:p>
  </w:endnote>
  <w:endnote w:type="continuationSeparator" w:id="0">
    <w:p w:rsidR="002A62D5" w:rsidRDefault="002A62D5" w:rsidP="00E52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FPEF">
    <w:altName w:val="宋体"/>
    <w:charset w:val="86"/>
    <w:family w:val="auto"/>
    <w:pitch w:val="default"/>
    <w:sig w:usb0="00000000" w:usb1="00000000" w:usb2="00000010" w:usb3="00000000" w:csb0="00040000" w:csb1="00000000"/>
  </w:font>
  <w:font w:name="小标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2D5" w:rsidRDefault="002A62D5" w:rsidP="00E527EB">
      <w:r>
        <w:separator/>
      </w:r>
    </w:p>
  </w:footnote>
  <w:footnote w:type="continuationSeparator" w:id="0">
    <w:p w:rsidR="002A62D5" w:rsidRDefault="002A62D5" w:rsidP="00E527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AE4307"/>
    <w:multiLevelType w:val="singleLevel"/>
    <w:tmpl w:val="58AE4307"/>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438AB"/>
    <w:rsid w:val="000438AB"/>
    <w:rsid w:val="00044B39"/>
    <w:rsid w:val="000857A3"/>
    <w:rsid w:val="000B15AE"/>
    <w:rsid w:val="000E2EC3"/>
    <w:rsid w:val="000F1E37"/>
    <w:rsid w:val="00130057"/>
    <w:rsid w:val="001E56CA"/>
    <w:rsid w:val="002A62D5"/>
    <w:rsid w:val="003275A0"/>
    <w:rsid w:val="0035396B"/>
    <w:rsid w:val="0053495F"/>
    <w:rsid w:val="005C062C"/>
    <w:rsid w:val="005D56E9"/>
    <w:rsid w:val="006236C5"/>
    <w:rsid w:val="006260F3"/>
    <w:rsid w:val="00634262"/>
    <w:rsid w:val="006609A4"/>
    <w:rsid w:val="00675CAB"/>
    <w:rsid w:val="006F76E0"/>
    <w:rsid w:val="0084188E"/>
    <w:rsid w:val="008665FB"/>
    <w:rsid w:val="00942E59"/>
    <w:rsid w:val="00977DEC"/>
    <w:rsid w:val="00A6537A"/>
    <w:rsid w:val="00AE28CE"/>
    <w:rsid w:val="00AE647D"/>
    <w:rsid w:val="00B3596E"/>
    <w:rsid w:val="00B532C6"/>
    <w:rsid w:val="00B575FF"/>
    <w:rsid w:val="00B62972"/>
    <w:rsid w:val="00B9117B"/>
    <w:rsid w:val="00BB0B9D"/>
    <w:rsid w:val="00C50B04"/>
    <w:rsid w:val="00CB2ED7"/>
    <w:rsid w:val="00D96BE7"/>
    <w:rsid w:val="00E527EB"/>
    <w:rsid w:val="00E55169"/>
    <w:rsid w:val="00EB5CAD"/>
    <w:rsid w:val="00F04E17"/>
    <w:rsid w:val="00F405B2"/>
    <w:rsid w:val="00F41BCF"/>
    <w:rsid w:val="00F6451D"/>
    <w:rsid w:val="00FE5BB0"/>
    <w:rsid w:val="02541B61"/>
    <w:rsid w:val="02862195"/>
    <w:rsid w:val="0F3C00EC"/>
    <w:rsid w:val="11EF57FA"/>
    <w:rsid w:val="12450788"/>
    <w:rsid w:val="136844F9"/>
    <w:rsid w:val="160E07BD"/>
    <w:rsid w:val="16B87951"/>
    <w:rsid w:val="16DA118B"/>
    <w:rsid w:val="17CC1D52"/>
    <w:rsid w:val="19701C6D"/>
    <w:rsid w:val="1A6F1FEC"/>
    <w:rsid w:val="1EFA027C"/>
    <w:rsid w:val="1F43795A"/>
    <w:rsid w:val="21274C73"/>
    <w:rsid w:val="334A26CA"/>
    <w:rsid w:val="38FB6F08"/>
    <w:rsid w:val="3BBD7D90"/>
    <w:rsid w:val="3EC7320B"/>
    <w:rsid w:val="3EF01E51"/>
    <w:rsid w:val="3EF604D7"/>
    <w:rsid w:val="3F4D6710"/>
    <w:rsid w:val="410266D2"/>
    <w:rsid w:val="42105272"/>
    <w:rsid w:val="42924546"/>
    <w:rsid w:val="445E2538"/>
    <w:rsid w:val="4D7C5C78"/>
    <w:rsid w:val="4FBD38DE"/>
    <w:rsid w:val="567E3972"/>
    <w:rsid w:val="5A0A51C8"/>
    <w:rsid w:val="611D2DF6"/>
    <w:rsid w:val="61D94C85"/>
    <w:rsid w:val="633B3D5B"/>
    <w:rsid w:val="689B59A1"/>
    <w:rsid w:val="69A16971"/>
    <w:rsid w:val="6DC7127D"/>
    <w:rsid w:val="71ED1E48"/>
    <w:rsid w:val="73FE4ED9"/>
    <w:rsid w:val="74D516B9"/>
    <w:rsid w:val="7C207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96E"/>
    <w:pPr>
      <w:widowControl w:val="0"/>
      <w:jc w:val="both"/>
    </w:pPr>
    <w:rPr>
      <w:rFonts w:eastAsia="仿宋_GB2312"/>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B3596E"/>
    <w:pPr>
      <w:ind w:firstLineChars="200" w:firstLine="420"/>
    </w:pPr>
  </w:style>
  <w:style w:type="character" w:customStyle="1" w:styleId="apple-converted-space">
    <w:name w:val="apple-converted-space"/>
    <w:basedOn w:val="a0"/>
    <w:rsid w:val="00B3596E"/>
  </w:style>
  <w:style w:type="paragraph" w:customStyle="1" w:styleId="2">
    <w:name w:val="列出段落2"/>
    <w:basedOn w:val="a"/>
    <w:uiPriority w:val="99"/>
    <w:unhideWhenUsed/>
    <w:rsid w:val="00B3596E"/>
    <w:pPr>
      <w:ind w:firstLineChars="200" w:firstLine="420"/>
    </w:pPr>
  </w:style>
  <w:style w:type="paragraph" w:styleId="a3">
    <w:name w:val="header"/>
    <w:basedOn w:val="a"/>
    <w:link w:val="Char"/>
    <w:uiPriority w:val="99"/>
    <w:unhideWhenUsed/>
    <w:rsid w:val="00E527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527EB"/>
    <w:rPr>
      <w:rFonts w:eastAsia="仿宋_GB2312"/>
      <w:kern w:val="2"/>
      <w:sz w:val="18"/>
      <w:szCs w:val="18"/>
    </w:rPr>
  </w:style>
  <w:style w:type="paragraph" w:styleId="a4">
    <w:name w:val="footer"/>
    <w:basedOn w:val="a"/>
    <w:link w:val="Char0"/>
    <w:uiPriority w:val="99"/>
    <w:unhideWhenUsed/>
    <w:rsid w:val="00E527EB"/>
    <w:pPr>
      <w:tabs>
        <w:tab w:val="center" w:pos="4153"/>
        <w:tab w:val="right" w:pos="8306"/>
      </w:tabs>
      <w:snapToGrid w:val="0"/>
      <w:jc w:val="left"/>
    </w:pPr>
    <w:rPr>
      <w:sz w:val="18"/>
      <w:szCs w:val="18"/>
    </w:rPr>
  </w:style>
  <w:style w:type="character" w:customStyle="1" w:styleId="Char0">
    <w:name w:val="页脚 Char"/>
    <w:basedOn w:val="a0"/>
    <w:link w:val="a4"/>
    <w:uiPriority w:val="99"/>
    <w:rsid w:val="00E527EB"/>
    <w:rPr>
      <w:rFonts w:eastAsia="仿宋_GB2312"/>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1624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1126</Words>
  <Characters>6423</Characters>
  <Application>Microsoft Office Word</Application>
  <DocSecurity>0</DocSecurity>
  <Lines>53</Lines>
  <Paragraphs>15</Paragraphs>
  <ScaleCrop>false</ScaleCrop>
  <Company>Lenovo</Company>
  <LinksUpToDate>false</LinksUpToDate>
  <CharactersWithSpaces>7534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李崇辉</dc:creator>
  <cp:lastModifiedBy>李崇辉</cp:lastModifiedBy>
  <cp:revision>41</cp:revision>
  <cp:lastPrinted>2017-02-24T05:44:00Z</cp:lastPrinted>
  <dcterms:created xsi:type="dcterms:W3CDTF">2017-02-21T03:39:00Z</dcterms:created>
  <dcterms:modified xsi:type="dcterms:W3CDTF">2017-04-13T01:00:00Z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